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A5" w:rsidRDefault="004B6F0E">
      <w:pPr>
        <w:pStyle w:val="a3"/>
        <w:spacing w:before="68" w:line="321" w:lineRule="auto"/>
        <w:ind w:left="6650" w:right="2084"/>
      </w:pPr>
      <w:r>
        <w:rPr>
          <w:color w:val="000009"/>
        </w:rPr>
        <w:t>Расписание внеурочной деятельности 1-4 классов на 18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5"/>
        <w:gridCol w:w="1147"/>
        <w:gridCol w:w="2126"/>
        <w:gridCol w:w="1843"/>
        <w:gridCol w:w="8866"/>
      </w:tblGrid>
      <w:tr w:rsidR="008D32A5">
        <w:trPr>
          <w:trHeight w:val="625"/>
        </w:trPr>
        <w:tc>
          <w:tcPr>
            <w:tcW w:w="709" w:type="dxa"/>
          </w:tcPr>
          <w:p w:rsidR="008D32A5" w:rsidRDefault="004B6F0E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385" w:type="dxa"/>
            <w:tcBorders>
              <w:bottom w:val="single" w:sz="8" w:space="0" w:color="000009"/>
            </w:tcBorders>
          </w:tcPr>
          <w:p w:rsidR="008D32A5" w:rsidRDefault="004B6F0E">
            <w:pPr>
              <w:pStyle w:val="TableParagraph"/>
              <w:spacing w:line="268" w:lineRule="exact"/>
              <w:ind w:right="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147" w:type="dxa"/>
            <w:tcBorders>
              <w:bottom w:val="single" w:sz="8" w:space="0" w:color="000009"/>
            </w:tcBorders>
          </w:tcPr>
          <w:p w:rsidR="008D32A5" w:rsidRDefault="004B6F0E">
            <w:pPr>
              <w:pStyle w:val="TableParagraph"/>
              <w:spacing w:line="268" w:lineRule="exact"/>
              <w:ind w:left="228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2126" w:type="dxa"/>
            <w:tcBorders>
              <w:bottom w:val="single" w:sz="8" w:space="0" w:color="000009"/>
            </w:tcBorders>
          </w:tcPr>
          <w:p w:rsidR="008D32A5" w:rsidRDefault="004B6F0E">
            <w:pPr>
              <w:pStyle w:val="TableParagraph"/>
              <w:spacing w:line="268" w:lineRule="exact"/>
              <w:ind w:left="665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1843" w:type="dxa"/>
            <w:tcBorders>
              <w:bottom w:val="single" w:sz="8" w:space="0" w:color="000009"/>
            </w:tcBorders>
          </w:tcPr>
          <w:p w:rsidR="008D32A5" w:rsidRDefault="004B6F0E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8866" w:type="dxa"/>
            <w:tcBorders>
              <w:bottom w:val="single" w:sz="8" w:space="0" w:color="000009"/>
            </w:tcBorders>
          </w:tcPr>
          <w:p w:rsidR="008D32A5" w:rsidRDefault="004B6F0E">
            <w:pPr>
              <w:pStyle w:val="TableParagraph"/>
              <w:spacing w:line="268" w:lineRule="exact"/>
              <w:ind w:left="4048" w:right="407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8D32A5" w:rsidRPr="004B6F0E">
        <w:trPr>
          <w:trHeight w:val="959"/>
        </w:trPr>
        <w:tc>
          <w:tcPr>
            <w:tcW w:w="709" w:type="dxa"/>
            <w:vMerge w:val="restart"/>
            <w:textDirection w:val="btLr"/>
          </w:tcPr>
          <w:p w:rsidR="008D32A5" w:rsidRDefault="004B6F0E">
            <w:pPr>
              <w:pStyle w:val="TableParagraph"/>
              <w:spacing w:before="71"/>
              <w:ind w:left="1764" w:right="1812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18.06.20</w:t>
            </w:r>
          </w:p>
          <w:p w:rsidR="008D32A5" w:rsidRDefault="004B6F0E">
            <w:pPr>
              <w:pStyle w:val="TableParagraph"/>
              <w:spacing w:before="7"/>
              <w:ind w:left="1730" w:right="183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четверг,</w:t>
            </w:r>
          </w:p>
        </w:tc>
        <w:tc>
          <w:tcPr>
            <w:tcW w:w="385" w:type="dxa"/>
            <w:tcBorders>
              <w:top w:val="single" w:sz="8" w:space="0" w:color="000009"/>
              <w:bottom w:val="nil"/>
            </w:tcBorders>
          </w:tcPr>
          <w:p w:rsidR="008D32A5" w:rsidRDefault="004B6F0E">
            <w:pPr>
              <w:pStyle w:val="TableParagraph"/>
              <w:spacing w:line="272" w:lineRule="exact"/>
              <w:ind w:right="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8" w:space="0" w:color="000009"/>
              <w:bottom w:val="nil"/>
            </w:tcBorders>
          </w:tcPr>
          <w:p w:rsidR="008D32A5" w:rsidRDefault="004B6F0E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8D32A5" w:rsidRDefault="004B6F0E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2126" w:type="dxa"/>
            <w:tcBorders>
              <w:top w:val="single" w:sz="8" w:space="0" w:color="000009"/>
              <w:bottom w:val="nil"/>
            </w:tcBorders>
          </w:tcPr>
          <w:p w:rsidR="008D32A5" w:rsidRDefault="004B6F0E">
            <w:pPr>
              <w:pStyle w:val="TableParagraph"/>
              <w:ind w:left="70" w:right="649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8" w:space="0" w:color="000009"/>
              <w:bottom w:val="nil"/>
            </w:tcBorders>
          </w:tcPr>
          <w:p w:rsidR="008D32A5" w:rsidRDefault="004B6F0E">
            <w:pPr>
              <w:pStyle w:val="TableParagraph"/>
              <w:ind w:left="70" w:right="764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зарядка</w:t>
            </w:r>
          </w:p>
        </w:tc>
        <w:tc>
          <w:tcPr>
            <w:tcW w:w="8866" w:type="dxa"/>
            <w:tcBorders>
              <w:top w:val="single" w:sz="8" w:space="0" w:color="000009"/>
              <w:bottom w:val="nil"/>
            </w:tcBorders>
          </w:tcPr>
          <w:p w:rsidR="008D32A5" w:rsidRPr="004B6F0E" w:rsidRDefault="004B6F0E">
            <w:pPr>
              <w:pStyle w:val="TableParagraph"/>
              <w:ind w:left="69" w:right="29"/>
              <w:rPr>
                <w:sz w:val="24"/>
                <w:lang w:val="en-US"/>
              </w:rPr>
            </w:pPr>
            <w:hyperlink r:id="rId5">
              <w:r w:rsidRPr="004B6F0E">
                <w:rPr>
                  <w:color w:val="0462C1"/>
                  <w:sz w:val="24"/>
                  <w:u w:val="single" w:color="0462C1"/>
                  <w:lang w:val="en-US"/>
                </w:rPr>
                <w:t>https://www.youtube.com/watch?time_continue=12&amp;v=C3IMMOtojjk&amp;feature=emb_log</w:t>
              </w:r>
            </w:hyperlink>
            <w:r w:rsidRPr="004B6F0E">
              <w:rPr>
                <w:color w:val="0462C1"/>
                <w:sz w:val="24"/>
                <w:lang w:val="en-US"/>
              </w:rPr>
              <w:t xml:space="preserve"> </w:t>
            </w:r>
            <w:hyperlink r:id="rId6">
              <w:r w:rsidRPr="004B6F0E">
                <w:rPr>
                  <w:color w:val="0462C1"/>
                  <w:sz w:val="24"/>
                  <w:u w:val="single" w:color="0462C1"/>
                  <w:lang w:val="en-US"/>
                </w:rPr>
                <w:t>o</w:t>
              </w:r>
            </w:hyperlink>
          </w:p>
        </w:tc>
      </w:tr>
      <w:tr w:rsidR="008D32A5">
        <w:trPr>
          <w:trHeight w:val="684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8D32A5" w:rsidRPr="004B6F0E" w:rsidRDefault="008D32A5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8D32A5" w:rsidRPr="004B6F0E" w:rsidRDefault="008D32A5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8D32A5" w:rsidRPr="004B6F0E" w:rsidRDefault="008D32A5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D32A5" w:rsidRPr="004B6F0E" w:rsidRDefault="008D32A5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D32A5" w:rsidRPr="004B6F0E" w:rsidRDefault="008D32A5">
            <w:pPr>
              <w:pStyle w:val="TableParagraph"/>
              <w:rPr>
                <w:sz w:val="26"/>
                <w:lang w:val="en-US"/>
              </w:rPr>
            </w:pPr>
          </w:p>
        </w:tc>
        <w:tc>
          <w:tcPr>
            <w:tcW w:w="8866" w:type="dxa"/>
            <w:tcBorders>
              <w:top w:val="nil"/>
            </w:tcBorders>
          </w:tcPr>
          <w:p w:rsidR="008D32A5" w:rsidRDefault="004B6F0E">
            <w:pPr>
              <w:pStyle w:val="TableParagraph"/>
              <w:spacing w:before="124"/>
              <w:ind w:left="69"/>
              <w:rPr>
                <w:sz w:val="24"/>
              </w:rPr>
            </w:pPr>
            <w:hyperlink r:id="rId7" w:history="1">
              <w:r>
                <w:rPr>
                  <w:color w:val="0462C1"/>
                  <w:sz w:val="24"/>
                  <w:u w:val="single" w:color="0462C1"/>
                </w:rPr>
                <w:t>https://vk.com/video-148188804_456239194</w:t>
              </w:r>
            </w:hyperlink>
          </w:p>
        </w:tc>
      </w:tr>
      <w:tr w:rsidR="008D32A5">
        <w:trPr>
          <w:trHeight w:val="954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8D32A5" w:rsidRDefault="008D32A5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tcBorders>
              <w:bottom w:val="nil"/>
            </w:tcBorders>
          </w:tcPr>
          <w:p w:rsidR="008D32A5" w:rsidRDefault="004B6F0E">
            <w:pPr>
              <w:pStyle w:val="TableParagraph"/>
              <w:spacing w:line="268" w:lineRule="exact"/>
              <w:ind w:right="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147" w:type="dxa"/>
            <w:tcBorders>
              <w:bottom w:val="nil"/>
            </w:tcBorders>
          </w:tcPr>
          <w:p w:rsidR="008D32A5" w:rsidRDefault="004B6F0E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8D32A5" w:rsidRDefault="004B6F0E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2126" w:type="dxa"/>
            <w:tcBorders>
              <w:bottom w:val="nil"/>
            </w:tcBorders>
          </w:tcPr>
          <w:p w:rsidR="008D32A5" w:rsidRDefault="004B6F0E">
            <w:pPr>
              <w:pStyle w:val="TableParagraph"/>
              <w:ind w:left="70" w:right="649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843" w:type="dxa"/>
            <w:tcBorders>
              <w:bottom w:val="nil"/>
            </w:tcBorders>
          </w:tcPr>
          <w:p w:rsidR="008D32A5" w:rsidRDefault="004B6F0E">
            <w:pPr>
              <w:pStyle w:val="TableParagraph"/>
              <w:ind w:left="70"/>
              <w:rPr>
                <w:sz w:val="24"/>
              </w:rPr>
            </w:pPr>
            <w:r>
              <w:rPr>
                <w:color w:val="000009"/>
                <w:sz w:val="24"/>
              </w:rPr>
              <w:t>Творческая мастерская</w:t>
            </w:r>
          </w:p>
        </w:tc>
        <w:tc>
          <w:tcPr>
            <w:tcW w:w="8866" w:type="dxa"/>
            <w:tcBorders>
              <w:bottom w:val="nil"/>
            </w:tcBorders>
          </w:tcPr>
          <w:p w:rsidR="008D32A5" w:rsidRDefault="004B6F0E">
            <w:pPr>
              <w:pStyle w:val="TableParagraph"/>
              <w:ind w:left="69" w:right="29"/>
              <w:rPr>
                <w:sz w:val="24"/>
              </w:rPr>
            </w:pPr>
            <w:hyperlink r:id="rId8" w:history="1">
              <w:r>
                <w:rPr>
                  <w:color w:val="000009"/>
                  <w:sz w:val="24"/>
                </w:rPr>
                <w:t xml:space="preserve"> </w:t>
              </w:r>
              <w:proofErr w:type="gramStart"/>
              <w:r>
                <w:rPr>
                  <w:color w:val="000009"/>
                  <w:sz w:val="24"/>
                </w:rPr>
                <w:t>п</w:t>
              </w:r>
              <w:proofErr w:type="gramEnd"/>
            </w:hyperlink>
            <w:r>
              <w:rPr>
                <w:color w:val="000009"/>
                <w:sz w:val="24"/>
              </w:rPr>
              <w:t>осмотрите и попробуйте сделать своими руками</w:t>
            </w:r>
          </w:p>
          <w:p w:rsidR="008D32A5" w:rsidRDefault="004B6F0E">
            <w:pPr>
              <w:pStyle w:val="TableParagraph"/>
              <w:ind w:left="69"/>
              <w:rPr>
                <w:sz w:val="24"/>
              </w:rPr>
            </w:pPr>
            <w:hyperlink r:id="rId9">
              <w:r>
                <w:rPr>
                  <w:color w:val="0462C1"/>
                  <w:sz w:val="24"/>
                  <w:u w:val="single" w:color="0462C1"/>
                </w:rPr>
                <w:t>https://www.youtube.c</w:t>
              </w:r>
              <w:bookmarkStart w:id="0" w:name="_GoBack"/>
              <w:bookmarkEnd w:id="0"/>
              <w:r>
                <w:rPr>
                  <w:color w:val="0462C1"/>
                  <w:sz w:val="24"/>
                  <w:u w:val="single" w:color="0462C1"/>
                </w:rPr>
                <w:t>om/watch?v=vUsrkNnYa2M</w:t>
              </w:r>
            </w:hyperlink>
          </w:p>
        </w:tc>
      </w:tr>
      <w:tr w:rsidR="008D32A5">
        <w:trPr>
          <w:trHeight w:val="684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8D32A5" w:rsidRDefault="008D32A5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  <w:tcBorders>
              <w:top w:val="nil"/>
            </w:tcBorders>
          </w:tcPr>
          <w:p w:rsidR="008D32A5" w:rsidRDefault="008D32A5">
            <w:pPr>
              <w:pStyle w:val="TableParagraph"/>
              <w:rPr>
                <w:sz w:val="26"/>
              </w:rPr>
            </w:pPr>
          </w:p>
        </w:tc>
        <w:tc>
          <w:tcPr>
            <w:tcW w:w="1147" w:type="dxa"/>
            <w:tcBorders>
              <w:top w:val="nil"/>
            </w:tcBorders>
          </w:tcPr>
          <w:p w:rsidR="008D32A5" w:rsidRDefault="008D32A5">
            <w:pPr>
              <w:pStyle w:val="TableParagraph"/>
              <w:rPr>
                <w:sz w:val="26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D32A5" w:rsidRDefault="008D32A5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D32A5" w:rsidRDefault="008D32A5">
            <w:pPr>
              <w:pStyle w:val="TableParagraph"/>
              <w:rPr>
                <w:sz w:val="26"/>
              </w:rPr>
            </w:pPr>
          </w:p>
        </w:tc>
        <w:tc>
          <w:tcPr>
            <w:tcW w:w="8866" w:type="dxa"/>
            <w:tcBorders>
              <w:top w:val="nil"/>
            </w:tcBorders>
          </w:tcPr>
          <w:p w:rsidR="008D32A5" w:rsidRDefault="004B6F0E">
            <w:pPr>
              <w:pStyle w:val="TableParagraph"/>
              <w:spacing w:before="124"/>
              <w:ind w:left="69"/>
              <w:rPr>
                <w:sz w:val="24"/>
              </w:rPr>
            </w:pPr>
            <w:hyperlink r:id="rId10" w:history="1">
              <w:r>
                <w:rPr>
                  <w:color w:val="0462C1"/>
                  <w:sz w:val="24"/>
                  <w:u w:val="single" w:color="0462C1"/>
                </w:rPr>
                <w:t>https://www.youtube.com/watch?v=rSTsbXSZ_5o</w:t>
              </w:r>
            </w:hyperlink>
          </w:p>
        </w:tc>
      </w:tr>
      <w:tr w:rsidR="008D32A5">
        <w:trPr>
          <w:trHeight w:val="1177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8D32A5" w:rsidRDefault="008D32A5">
            <w:pPr>
              <w:rPr>
                <w:sz w:val="2"/>
                <w:szCs w:val="2"/>
              </w:rPr>
            </w:pPr>
          </w:p>
        </w:tc>
        <w:tc>
          <w:tcPr>
            <w:tcW w:w="385" w:type="dxa"/>
          </w:tcPr>
          <w:p w:rsidR="008D32A5" w:rsidRDefault="004B6F0E">
            <w:pPr>
              <w:pStyle w:val="TableParagraph"/>
              <w:spacing w:line="268" w:lineRule="exact"/>
              <w:ind w:right="29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147" w:type="dxa"/>
          </w:tcPr>
          <w:p w:rsidR="008D32A5" w:rsidRDefault="004B6F0E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8D32A5" w:rsidRDefault="004B6F0E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2126" w:type="dxa"/>
          </w:tcPr>
          <w:p w:rsidR="008D32A5" w:rsidRDefault="004B6F0E">
            <w:pPr>
              <w:pStyle w:val="TableParagraph"/>
              <w:spacing w:line="268" w:lineRule="exact"/>
              <w:ind w:left="70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1843" w:type="dxa"/>
          </w:tcPr>
          <w:p w:rsidR="008D32A5" w:rsidRDefault="004B6F0E">
            <w:pPr>
              <w:pStyle w:val="TableParagraph"/>
              <w:ind w:left="70" w:right="47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Прогулка по Ровенскому зоопарку</w:t>
            </w:r>
          </w:p>
        </w:tc>
        <w:tc>
          <w:tcPr>
            <w:tcW w:w="8866" w:type="dxa"/>
          </w:tcPr>
          <w:p w:rsidR="008D32A5" w:rsidRDefault="004B6F0E">
            <w:pPr>
              <w:pStyle w:val="TableParagraph"/>
              <w:spacing w:line="472" w:lineRule="auto"/>
              <w:ind w:left="69" w:right="1166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Посмотрите видео </w:t>
            </w:r>
            <w:r>
              <w:rPr>
                <w:color w:val="0462C1"/>
                <w:sz w:val="24"/>
                <w:u w:val="single" w:color="0462C1"/>
              </w:rPr>
              <w:t>https:/</w:t>
            </w:r>
            <w:hyperlink r:id="rId11">
              <w:r>
                <w:rPr>
                  <w:color w:val="0462C1"/>
                  <w:sz w:val="24"/>
                  <w:u w:val="single" w:color="0462C1"/>
                </w:rPr>
                <w:t>/www</w:t>
              </w:r>
            </w:hyperlink>
            <w:r>
              <w:rPr>
                <w:color w:val="0462C1"/>
                <w:sz w:val="24"/>
                <w:u w:val="single" w:color="0462C1"/>
              </w:rPr>
              <w:t>.</w:t>
            </w:r>
            <w:hyperlink r:id="rId12">
              <w:r>
                <w:rPr>
                  <w:color w:val="0462C1"/>
                  <w:sz w:val="24"/>
                  <w:u w:val="single" w:color="0462C1"/>
                </w:rPr>
                <w:t>youtube.com/watch?v=sNpez86z1JU&amp;featur...</w:t>
              </w:r>
            </w:hyperlink>
          </w:p>
        </w:tc>
      </w:tr>
    </w:tbl>
    <w:p w:rsidR="008D32A5" w:rsidRDefault="008D32A5">
      <w:pPr>
        <w:spacing w:line="472" w:lineRule="auto"/>
        <w:rPr>
          <w:sz w:val="24"/>
        </w:rPr>
        <w:sectPr w:rsidR="008D32A5">
          <w:type w:val="continuous"/>
          <w:pgSz w:w="16840" w:h="11910" w:orient="landscape"/>
          <w:pgMar w:top="920" w:right="900" w:bottom="280" w:left="620" w:header="720" w:footer="720" w:gutter="0"/>
          <w:cols w:space="720"/>
        </w:sectPr>
      </w:pPr>
    </w:p>
    <w:p w:rsidR="008D32A5" w:rsidRDefault="008D32A5">
      <w:pPr>
        <w:spacing w:before="4"/>
        <w:rPr>
          <w:b/>
          <w:sz w:val="17"/>
        </w:rPr>
      </w:pPr>
    </w:p>
    <w:sectPr w:rsidR="008D32A5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32A5"/>
    <w:rsid w:val="004B6F0E"/>
    <w:rsid w:val="008D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27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424230704971075491&amp;from=tabbar&amp;parent-reqid=1590651901798494-1796055384587804058805575-production-app-host-man-web-yp-66&amp;text=&#209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424230704971075491&amp;from=tabbar&amp;parent-reqid=1590651901798494-1796055384587804058805575-production-app-host-man-web-yp-66&amp;text=&#209;" TargetMode="External"/><Relationship Id="rId12" Type="http://schemas.openxmlformats.org/officeDocument/2006/relationships/hyperlink" Target="http://www.youtube.com/watch?v=sNpez86z1JU&amp;featu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2&amp;v=C3IMMOtojjk&amp;feature=emb_logo" TargetMode="External"/><Relationship Id="rId11" Type="http://schemas.openxmlformats.org/officeDocument/2006/relationships/hyperlink" Target="http://www.youtube.com/watch?v=sNpez86z1JU&amp;featur" TargetMode="External"/><Relationship Id="rId5" Type="http://schemas.openxmlformats.org/officeDocument/2006/relationships/hyperlink" Target="https://www.youtube.com/watch?time_continue=12&amp;v=C3IMMOtojjk&amp;feature=emb_logo" TargetMode="External"/><Relationship Id="rId10" Type="http://schemas.openxmlformats.org/officeDocument/2006/relationships/hyperlink" Target="https://yandex.ru/video/preview/?filmId=13632272351435987932&amp;text=&#20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UsrkNnYa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2020-06-04T20:10:00Z</dcterms:created>
  <dcterms:modified xsi:type="dcterms:W3CDTF">2020-06-15T11:01:00Z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2020-06-04T00:00:00Z</vt:filetime>
  </property>
</Properties>
</file>