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5F" w:rsidRDefault="00B1155F" w:rsidP="00424BCC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D5603C" w:rsidRPr="00D5603C" w:rsidRDefault="00D5603C" w:rsidP="00D560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Государственное бюджетное общеобразовательное учреждение Самарской области средняя общеобразовательная школа с. Чёрный Ключ муниципального района </w:t>
      </w:r>
      <w:proofErr w:type="spellStart"/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>Клявлинский</w:t>
      </w:r>
      <w:proofErr w:type="spellEnd"/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 Самарской области</w:t>
      </w:r>
    </w:p>
    <w:p w:rsidR="00D5603C" w:rsidRDefault="00D5603C" w:rsidP="00D560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>(ГБОУ СОШ с. Чёрный Ключ)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D5603C" w:rsidRPr="00462A07" w:rsidTr="00D5603C">
        <w:tc>
          <w:tcPr>
            <w:tcW w:w="4928" w:type="dxa"/>
            <w:shd w:val="clear" w:color="auto" w:fill="auto"/>
          </w:tcPr>
          <w:p w:rsidR="00D5603C" w:rsidRPr="006A3BBC" w:rsidRDefault="00D5603C" w:rsidP="00D5603C">
            <w:pPr>
              <w:tabs>
                <w:tab w:val="left" w:pos="160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D5603C" w:rsidRPr="006A3BBC" w:rsidRDefault="00D5603C" w:rsidP="00D5603C">
            <w:pPr>
              <w:tabs>
                <w:tab w:val="left" w:pos="160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6A3BBC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СОГЛАСОВАНО:                                                                                </w:t>
            </w:r>
          </w:p>
          <w:p w:rsidR="00D5603C" w:rsidRPr="006A3BBC" w:rsidRDefault="00D5603C" w:rsidP="00D5603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D5603C" w:rsidRDefault="00D5603C" w:rsidP="00D560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A3BBC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Управляющим советом        </w:t>
            </w:r>
          </w:p>
          <w:p w:rsidR="00D5603C" w:rsidRPr="00B83FC5" w:rsidRDefault="00D5603C" w:rsidP="00D560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ГБОУ СОШ с. </w:t>
            </w:r>
            <w:r w:rsidRPr="00B83FC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Чёрный Ключ                                               </w:t>
            </w:r>
          </w:p>
          <w:p w:rsidR="00D5603C" w:rsidRPr="00B83FC5" w:rsidRDefault="00D5603C" w:rsidP="00D560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B83FC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                                                             </w:t>
            </w:r>
          </w:p>
          <w:p w:rsidR="00D5603C" w:rsidRPr="00B83FC5" w:rsidRDefault="00D5603C" w:rsidP="00D5603C">
            <w:pPr>
              <w:tabs>
                <w:tab w:val="left" w:pos="59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B83FC5">
              <w:rPr>
                <w:rFonts w:ascii="Times New Roman" w:eastAsia="Calibri" w:hAnsi="Times New Roman" w:cs="Times New Roman"/>
                <w:sz w:val="24"/>
                <w:szCs w:val="28"/>
              </w:rPr>
              <w:t>____________/</w:t>
            </w:r>
            <w:proofErr w:type="spellStart"/>
            <w:r w:rsidR="00097F04">
              <w:rPr>
                <w:rFonts w:ascii="Times New Roman" w:eastAsia="Calibri" w:hAnsi="Times New Roman" w:cs="Times New Roman"/>
                <w:sz w:val="24"/>
                <w:szCs w:val="28"/>
                <w:u w:val="single"/>
              </w:rPr>
              <w:t>О.Н.Белова</w:t>
            </w:r>
            <w:proofErr w:type="spellEnd"/>
            <w:r w:rsidRPr="00B83FC5">
              <w:rPr>
                <w:rFonts w:ascii="Times New Roman" w:eastAsia="Calibri" w:hAnsi="Times New Roman" w:cs="Times New Roman"/>
                <w:sz w:val="24"/>
                <w:szCs w:val="28"/>
                <w:u w:val="single"/>
              </w:rPr>
              <w:t>/</w:t>
            </w:r>
            <w:r w:rsidRPr="00B83FC5">
              <w:rPr>
                <w:rFonts w:ascii="Times New Roman" w:eastAsia="Calibri" w:hAnsi="Times New Roman" w:cs="Times New Roman"/>
                <w:sz w:val="24"/>
                <w:szCs w:val="28"/>
              </w:rPr>
              <w:tab/>
            </w:r>
          </w:p>
          <w:p w:rsidR="00D5603C" w:rsidRPr="006A3BBC" w:rsidRDefault="00D5603C" w:rsidP="00D560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bookmarkStart w:id="0" w:name="_GoBack"/>
            <w:bookmarkEnd w:id="0"/>
            <w:r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(протокол </w:t>
            </w:r>
            <w:r w:rsidR="00B83FC5"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№ 7 </w:t>
            </w:r>
            <w:r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от </w:t>
            </w:r>
            <w:r w:rsidR="00612B02"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  <w:r w:rsidR="00B83FC5"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>7.04.202</w:t>
            </w:r>
            <w:r w:rsidR="00AC4920"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>5</w:t>
            </w:r>
            <w:r w:rsidR="0038003B"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>г</w:t>
            </w:r>
            <w:r w:rsidRPr="00462A07">
              <w:rPr>
                <w:rFonts w:ascii="Times New Roman" w:eastAsia="Calibri" w:hAnsi="Times New Roman" w:cs="Times New Roman"/>
                <w:sz w:val="24"/>
                <w:szCs w:val="28"/>
              </w:rPr>
              <w:t>.)</w:t>
            </w:r>
          </w:p>
          <w:p w:rsidR="00D5603C" w:rsidRPr="006A3BBC" w:rsidRDefault="00D5603C" w:rsidP="00D560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D5603C" w:rsidRDefault="00D5603C" w:rsidP="00D5603C">
            <w:pPr>
              <w:pStyle w:val="a3"/>
              <w:spacing w:after="0" w:afterAutospacing="0"/>
              <w:jc w:val="center"/>
              <w:rPr>
                <w:color w:val="454545"/>
                <w:szCs w:val="28"/>
                <w:u w:val="single"/>
              </w:rPr>
            </w:pPr>
          </w:p>
          <w:p w:rsidR="00D5603C" w:rsidRPr="006A3BBC" w:rsidRDefault="00D5603C" w:rsidP="00D5603C">
            <w:pPr>
              <w:pStyle w:val="a3"/>
              <w:spacing w:after="0" w:afterAutospacing="0"/>
              <w:jc w:val="right"/>
              <w:rPr>
                <w:color w:val="454545"/>
                <w:szCs w:val="28"/>
                <w:u w:val="single"/>
              </w:rPr>
            </w:pPr>
          </w:p>
        </w:tc>
        <w:tc>
          <w:tcPr>
            <w:tcW w:w="4642" w:type="dxa"/>
            <w:shd w:val="clear" w:color="auto" w:fill="auto"/>
          </w:tcPr>
          <w:p w:rsidR="00D5603C" w:rsidRPr="00462A07" w:rsidRDefault="00D5603C" w:rsidP="00D5603C">
            <w:pPr>
              <w:tabs>
                <w:tab w:val="left" w:pos="956"/>
              </w:tabs>
              <w:spacing w:after="0" w:line="240" w:lineRule="auto"/>
              <w:ind w:firstLine="360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</w:pP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                                                                         </w:t>
            </w:r>
            <w:r w:rsidRPr="00462A0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8"/>
              </w:rPr>
              <w:t xml:space="preserve">УТВЕРЖДАЮ:  </w:t>
            </w:r>
          </w:p>
          <w:p w:rsidR="00D5603C" w:rsidRPr="00462A07" w:rsidRDefault="00D5603C" w:rsidP="00D5603C">
            <w:pPr>
              <w:tabs>
                <w:tab w:val="left" w:pos="956"/>
              </w:tabs>
              <w:spacing w:after="0" w:line="240" w:lineRule="auto"/>
              <w:ind w:firstLine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                                                              приказом №  </w:t>
            </w:r>
            <w:r w:rsidR="00612B02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3</w:t>
            </w:r>
            <w:r w:rsidR="00B83FC5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2/1</w:t>
            </w: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u w:val="single"/>
              </w:rPr>
              <w:t>-од</w:t>
            </w: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  </w:t>
            </w:r>
          </w:p>
          <w:p w:rsidR="00D5603C" w:rsidRPr="00462A07" w:rsidRDefault="00D5603C" w:rsidP="00D5603C">
            <w:pPr>
              <w:tabs>
                <w:tab w:val="left" w:pos="956"/>
              </w:tabs>
              <w:spacing w:after="0" w:line="240" w:lineRule="auto"/>
              <w:ind w:firstLine="360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                                                                                                               от «</w:t>
            </w:r>
            <w:r w:rsidR="00B83FC5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u w:val="single"/>
              </w:rPr>
              <w:t>20</w:t>
            </w: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» </w:t>
            </w:r>
            <w:r w:rsidR="0038003B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апреля </w:t>
            </w:r>
            <w:r w:rsidR="00B83FC5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202</w:t>
            </w:r>
            <w:r w:rsidR="00097F04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u w:val="single"/>
              </w:rPr>
              <w:t>5</w:t>
            </w: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  <w:u w:val="single"/>
              </w:rPr>
              <w:t xml:space="preserve"> г.</w:t>
            </w:r>
          </w:p>
          <w:p w:rsidR="00D5603C" w:rsidRPr="00462A07" w:rsidRDefault="00AC4920" w:rsidP="00D5603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proofErr w:type="spellStart"/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И.о</w:t>
            </w:r>
            <w:proofErr w:type="gramStart"/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.д</w:t>
            </w:r>
            <w:proofErr w:type="gramEnd"/>
            <w:r w:rsidR="00C30701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иректор</w:t>
            </w: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а</w:t>
            </w:r>
            <w:proofErr w:type="spellEnd"/>
          </w:p>
          <w:p w:rsidR="00D5603C" w:rsidRPr="00462A07" w:rsidRDefault="00D5603C" w:rsidP="00D5603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ГБОУ СОШ </w:t>
            </w:r>
            <w:proofErr w:type="spellStart"/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с</w:t>
            </w:r>
            <w:proofErr w:type="gramStart"/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.Ч</w:t>
            </w:r>
            <w:proofErr w:type="gramEnd"/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ёрный</w:t>
            </w:r>
            <w:proofErr w:type="spellEnd"/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 Ключ</w:t>
            </w:r>
          </w:p>
          <w:p w:rsidR="00D5603C" w:rsidRPr="00462A07" w:rsidRDefault="00D5603C" w:rsidP="00D5603C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_________________/ </w:t>
            </w:r>
            <w:proofErr w:type="spellStart"/>
            <w:r w:rsidR="00AC4920"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Т.И.Семенова</w:t>
            </w:r>
            <w:proofErr w:type="spellEnd"/>
            <w:r w:rsidRPr="00462A0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 xml:space="preserve">/ </w:t>
            </w:r>
          </w:p>
          <w:p w:rsidR="00D5603C" w:rsidRPr="00462A07" w:rsidRDefault="00D5603C" w:rsidP="00D5603C">
            <w:pPr>
              <w:pStyle w:val="a3"/>
              <w:spacing w:after="0" w:afterAutospacing="0"/>
              <w:rPr>
                <w:color w:val="000000" w:themeColor="text1"/>
                <w:szCs w:val="28"/>
                <w:u w:val="single"/>
              </w:rPr>
            </w:pPr>
          </w:p>
        </w:tc>
      </w:tr>
    </w:tbl>
    <w:p w:rsidR="000617A7" w:rsidRDefault="000617A7" w:rsidP="00424BCC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D5603C" w:rsidRDefault="00D5603C" w:rsidP="00D560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Отчет о результатах </w:t>
      </w:r>
      <w:proofErr w:type="spellStart"/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>самообследования</w:t>
      </w:r>
      <w:proofErr w:type="spellEnd"/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p w:rsidR="00D5603C" w:rsidRDefault="00D5603C" w:rsidP="00D560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государственного бюджетного общеобразовательного учреждения </w:t>
      </w:r>
    </w:p>
    <w:p w:rsidR="000617A7" w:rsidRDefault="00D5603C" w:rsidP="00D560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Самарской области средней общеобразовательной школы с. Чёрный Ключ муниципального района </w:t>
      </w:r>
      <w:proofErr w:type="spellStart"/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>Клявлинский</w:t>
      </w:r>
      <w:proofErr w:type="spellEnd"/>
      <w:r w:rsidRP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 Самарской области</w:t>
      </w:r>
    </w:p>
    <w:p w:rsidR="00D5603C" w:rsidRPr="00D5603C" w:rsidRDefault="00C32F1E" w:rsidP="00D560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за 202</w:t>
      </w:r>
      <w:r w:rsidR="00097F04">
        <w:rPr>
          <w:rFonts w:ascii="Times New Roman" w:eastAsia="Times New Roman" w:hAnsi="Times New Roman" w:cs="Times New Roman"/>
          <w:b/>
          <w:sz w:val="28"/>
          <w:szCs w:val="24"/>
        </w:rPr>
        <w:t>4</w:t>
      </w:r>
      <w:r w:rsidR="00D5603C">
        <w:rPr>
          <w:rFonts w:ascii="Times New Roman" w:eastAsia="Times New Roman" w:hAnsi="Times New Roman" w:cs="Times New Roman"/>
          <w:b/>
          <w:sz w:val="28"/>
          <w:szCs w:val="24"/>
        </w:rPr>
        <w:t xml:space="preserve"> год</w:t>
      </w:r>
    </w:p>
    <w:p w:rsidR="0088094A" w:rsidRDefault="0088094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Arial" w:eastAsia="Times New Roman" w:hAnsi="Arial" w:cs="Arial"/>
          <w:noProof/>
          <w:sz w:val="24"/>
          <w:szCs w:val="24"/>
        </w:rPr>
      </w:pPr>
    </w:p>
    <w:p w:rsidR="000A319A" w:rsidRDefault="000A319A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094A" w:rsidRDefault="0088094A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8094A" w:rsidRDefault="0088094A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6B78" w:rsidRDefault="00366B78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6B78" w:rsidRDefault="00366B78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6B78" w:rsidRDefault="00366B78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2344" w:rsidRDefault="0088094A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0D2344" w:rsidRPr="00833F46">
        <w:rPr>
          <w:rFonts w:ascii="Times New Roman" w:hAnsi="Times New Roman" w:cs="Times New Roman"/>
          <w:b/>
          <w:sz w:val="32"/>
          <w:szCs w:val="32"/>
        </w:rPr>
        <w:t>ОДЕРЖАНИЕ</w:t>
      </w:r>
    </w:p>
    <w:p w:rsidR="000D2344" w:rsidRPr="000D2344" w:rsidRDefault="000D2344" w:rsidP="000D2344">
      <w:pPr>
        <w:spacing w:after="0"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D2344" w:rsidRDefault="00203098" w:rsidP="000D2344">
      <w:pPr>
        <w:pStyle w:val="a8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Аналитическая часть</w:t>
      </w:r>
    </w:p>
    <w:tbl>
      <w:tblPr>
        <w:tblStyle w:val="ac"/>
        <w:tblW w:w="9214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0"/>
        <w:gridCol w:w="1134"/>
      </w:tblGrid>
      <w:tr w:rsidR="00D5603C" w:rsidRPr="00203098" w:rsidTr="00D5603C">
        <w:tc>
          <w:tcPr>
            <w:tcW w:w="8080" w:type="dxa"/>
          </w:tcPr>
          <w:p w:rsidR="00D5603C" w:rsidRPr="00203098" w:rsidRDefault="00DA1B13" w:rsidP="00390481">
            <w:pPr>
              <w:pStyle w:val="a8"/>
              <w:numPr>
                <w:ilvl w:val="0"/>
                <w:numId w:val="27"/>
              </w:numPr>
              <w:spacing w:line="360" w:lineRule="auto"/>
              <w:ind w:left="-533" w:firstLine="5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Общая характеристика образовательной деятельности</w:t>
            </w:r>
            <w:r w:rsidR="0087022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ОО</w:t>
            </w:r>
          </w:p>
          <w:p w:rsidR="00D5603C" w:rsidRPr="00203098" w:rsidRDefault="00D5603C" w:rsidP="00390481">
            <w:pPr>
              <w:pStyle w:val="a8"/>
              <w:numPr>
                <w:ilvl w:val="0"/>
                <w:numId w:val="27"/>
              </w:numPr>
              <w:spacing w:line="360" w:lineRule="auto"/>
              <w:ind w:left="-533" w:firstLine="5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Система управления </w:t>
            </w:r>
            <w:r w:rsidR="0043780D"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ОО</w:t>
            </w:r>
            <w:r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                                         </w:t>
            </w:r>
          </w:p>
          <w:p w:rsidR="00A76B0B" w:rsidRPr="00203098" w:rsidRDefault="00D5603C" w:rsidP="00390481">
            <w:pPr>
              <w:pStyle w:val="a8"/>
              <w:numPr>
                <w:ilvl w:val="0"/>
                <w:numId w:val="27"/>
              </w:numPr>
              <w:spacing w:line="360" w:lineRule="auto"/>
              <w:ind w:left="-533" w:firstLine="5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Содержание подготовки  </w:t>
            </w:r>
            <w:proofErr w:type="gramStart"/>
            <w:r w:rsidR="0087022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обучающихся</w:t>
            </w:r>
            <w:proofErr w:type="gramEnd"/>
          </w:p>
          <w:p w:rsidR="00D5603C" w:rsidRPr="00203098" w:rsidRDefault="0087022B" w:rsidP="00390481">
            <w:pPr>
              <w:pStyle w:val="a8"/>
              <w:numPr>
                <w:ilvl w:val="0"/>
                <w:numId w:val="27"/>
              </w:numPr>
              <w:spacing w:line="360" w:lineRule="auto"/>
              <w:ind w:left="-533" w:firstLine="5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Качество подготовки 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обучающихся</w:t>
            </w:r>
            <w:proofErr w:type="gramEnd"/>
            <w:r w:rsidR="00D5603C"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                                      </w:t>
            </w:r>
          </w:p>
          <w:p w:rsidR="001F0E84" w:rsidRPr="00203098" w:rsidRDefault="0087022B" w:rsidP="00390481">
            <w:pPr>
              <w:pStyle w:val="a8"/>
              <w:numPr>
                <w:ilvl w:val="0"/>
                <w:numId w:val="27"/>
              </w:numPr>
              <w:spacing w:line="360" w:lineRule="auto"/>
              <w:ind w:left="-533" w:firstLine="5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Особенности организации</w:t>
            </w:r>
            <w:r w:rsidR="001F0E84"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учебного процесса</w:t>
            </w:r>
          </w:p>
          <w:p w:rsidR="00D5603C" w:rsidRPr="00203098" w:rsidRDefault="001F0E84" w:rsidP="00390481">
            <w:pPr>
              <w:pStyle w:val="a8"/>
              <w:numPr>
                <w:ilvl w:val="0"/>
                <w:numId w:val="27"/>
              </w:numPr>
              <w:spacing w:line="360" w:lineRule="auto"/>
              <w:ind w:left="-533" w:firstLine="5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Информация о востребованности</w:t>
            </w:r>
            <w:r w:rsidR="00D5603C"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выпускников                                                        </w:t>
            </w:r>
          </w:p>
          <w:p w:rsidR="00D5603C" w:rsidRPr="00203098" w:rsidRDefault="001F0E84" w:rsidP="00390481">
            <w:pPr>
              <w:pStyle w:val="a8"/>
              <w:numPr>
                <w:ilvl w:val="0"/>
                <w:numId w:val="27"/>
              </w:numPr>
              <w:spacing w:line="360" w:lineRule="auto"/>
              <w:ind w:left="-533" w:firstLine="53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Кадровое обеспечение</w:t>
            </w:r>
            <w:r w:rsidR="0087022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образовательного процесса</w:t>
            </w:r>
            <w:r w:rsidR="00D5603C"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                                         </w:t>
            </w:r>
          </w:p>
          <w:p w:rsidR="001F0E84" w:rsidRPr="00203098" w:rsidRDefault="001F0E84" w:rsidP="0087022B">
            <w:pPr>
              <w:pStyle w:val="a8"/>
              <w:numPr>
                <w:ilvl w:val="0"/>
                <w:numId w:val="27"/>
              </w:numPr>
              <w:spacing w:line="360" w:lineRule="auto"/>
              <w:ind w:left="0" w:firstLine="34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03098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Учебно-методическое обеспечение</w:t>
            </w:r>
            <w:r w:rsidR="0087022B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образовательного процесса</w:t>
            </w:r>
          </w:p>
          <w:p w:rsidR="006055E6" w:rsidRPr="006055E6" w:rsidRDefault="006055E6" w:rsidP="006055E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055E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1F0E84" w:rsidRPr="006055E6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 w:rsidR="00D5603C" w:rsidRPr="006055E6">
              <w:rPr>
                <w:rFonts w:ascii="Times New Roman" w:hAnsi="Times New Roman" w:cs="Times New Roman"/>
                <w:sz w:val="28"/>
                <w:szCs w:val="28"/>
              </w:rPr>
              <w:t>иблиотечно-</w:t>
            </w:r>
            <w:r w:rsidR="001F0E84" w:rsidRPr="006055E6">
              <w:rPr>
                <w:rFonts w:ascii="Times New Roman" w:hAnsi="Times New Roman" w:cs="Times New Roman"/>
                <w:sz w:val="28"/>
                <w:szCs w:val="28"/>
              </w:rPr>
              <w:t>информационное</w:t>
            </w:r>
            <w:r w:rsidR="00D5603C" w:rsidRPr="006055E6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</w:t>
            </w:r>
            <w:r w:rsidR="001F0E84" w:rsidRPr="006055E6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87022B" w:rsidRPr="006055E6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процесса</w:t>
            </w:r>
            <w:r w:rsidRPr="006055E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D5603C" w:rsidRPr="0087022B" w:rsidRDefault="006055E6" w:rsidP="006055E6">
            <w:pPr>
              <w:pStyle w:val="a9"/>
            </w:pPr>
            <w:r>
              <w:t xml:space="preserve">      </w:t>
            </w:r>
          </w:p>
          <w:p w:rsidR="00D5603C" w:rsidRPr="006055E6" w:rsidRDefault="006055E6" w:rsidP="006055E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10.</w:t>
            </w:r>
            <w:r w:rsidR="001F0E84" w:rsidRPr="006055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Материально-технические</w:t>
            </w:r>
            <w:r w:rsidR="00D5603C" w:rsidRPr="006055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F0E84" w:rsidRPr="006055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условия</w:t>
            </w:r>
            <w:r w:rsidR="00D5603C" w:rsidRPr="006055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                                          </w:t>
            </w:r>
          </w:p>
          <w:p w:rsidR="00D5603C" w:rsidRPr="006055E6" w:rsidRDefault="006055E6" w:rsidP="006055E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11.</w:t>
            </w:r>
            <w:r w:rsidR="001F0E84" w:rsidRPr="006055E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Функционирование ВСОКО</w:t>
            </w:r>
          </w:p>
        </w:tc>
        <w:tc>
          <w:tcPr>
            <w:tcW w:w="1134" w:type="dxa"/>
          </w:tcPr>
          <w:p w:rsidR="00D5603C" w:rsidRPr="006055E6" w:rsidRDefault="00203098" w:rsidP="00D5603C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  <w:p w:rsidR="00D5603C" w:rsidRPr="006055E6" w:rsidRDefault="006055E6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  <w:p w:rsidR="00203098" w:rsidRPr="006055E6" w:rsidRDefault="006055E6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11</w:t>
            </w:r>
          </w:p>
          <w:p w:rsidR="005933F8" w:rsidRPr="006055E6" w:rsidRDefault="006055E6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</w:t>
            </w:r>
          </w:p>
          <w:p w:rsidR="005933F8" w:rsidRPr="006055E6" w:rsidRDefault="006055E6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26</w:t>
            </w:r>
          </w:p>
          <w:p w:rsidR="000E3E49" w:rsidRPr="006055E6" w:rsidRDefault="006055E6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28</w:t>
            </w:r>
          </w:p>
          <w:p w:rsidR="000E3E49" w:rsidRPr="006055E6" w:rsidRDefault="006055E6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29</w:t>
            </w:r>
          </w:p>
          <w:p w:rsidR="0087022B" w:rsidRPr="006055E6" w:rsidRDefault="0087022B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0E3E49" w:rsidRPr="006055E6" w:rsidRDefault="000E3E49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  <w:p w:rsidR="000E3E49" w:rsidRPr="006055E6" w:rsidRDefault="006055E6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32</w:t>
            </w:r>
          </w:p>
          <w:p w:rsidR="0087022B" w:rsidRDefault="0087022B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yellow"/>
              </w:rPr>
            </w:pPr>
          </w:p>
          <w:p w:rsidR="000E3E49" w:rsidRPr="006055E6" w:rsidRDefault="000E3E49" w:rsidP="00203098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  <w:p w:rsidR="005933F8" w:rsidRPr="0087022B" w:rsidRDefault="000E3E49" w:rsidP="006055E6">
            <w:pPr>
              <w:pStyle w:val="a8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highlight w:val="yellow"/>
              </w:rPr>
            </w:pPr>
            <w:r w:rsidRP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6055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D5603C" w:rsidRPr="00203098" w:rsidRDefault="00D5603C" w:rsidP="00D5603C">
      <w:pPr>
        <w:pStyle w:val="a8"/>
        <w:spacing w:after="0" w:line="36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D2344" w:rsidRPr="00203098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2030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II. Результаты анализа показателей деятельности организации            </w:t>
      </w:r>
      <w:r w:rsidR="00D5603C" w:rsidRPr="0020309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 </w:t>
      </w:r>
      <w:r w:rsidR="000E3E4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6055E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35</w:t>
      </w:r>
    </w:p>
    <w:p w:rsidR="000D2344" w:rsidRDefault="000D2344" w:rsidP="00424BCC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44" w:rsidRDefault="000D2344" w:rsidP="000D23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03098" w:rsidRDefault="00203098" w:rsidP="00572BB1">
      <w:pPr>
        <w:spacing w:after="0" w:line="360" w:lineRule="auto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:rsidR="00612B02" w:rsidRDefault="00612B02" w:rsidP="00572BB1">
      <w:pPr>
        <w:spacing w:after="0" w:line="360" w:lineRule="auto"/>
        <w:rPr>
          <w:rFonts w:ascii="Times New Roman" w:eastAsia="Times New Roman" w:hAnsi="Times New Roman" w:cs="Times New Roman"/>
          <w:color w:val="00B0F0"/>
          <w:sz w:val="28"/>
          <w:szCs w:val="28"/>
        </w:rPr>
      </w:pPr>
    </w:p>
    <w:p w:rsidR="00572BB1" w:rsidRPr="00AC4920" w:rsidRDefault="00B1155F" w:rsidP="00AC49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492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Аналитическая часть</w:t>
      </w:r>
    </w:p>
    <w:p w:rsidR="00572BB1" w:rsidRPr="00AC4920" w:rsidRDefault="00DA1B13" w:rsidP="00AC4920">
      <w:pPr>
        <w:pStyle w:val="a8"/>
        <w:numPr>
          <w:ilvl w:val="0"/>
          <w:numId w:val="28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C4920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характеристика</w:t>
      </w:r>
      <w:r w:rsidR="00B1155F" w:rsidRPr="00AC49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образовательной деятельности</w:t>
      </w:r>
      <w:r w:rsidR="00693895" w:rsidRPr="00AC49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ОО</w:t>
      </w:r>
    </w:p>
    <w:tbl>
      <w:tblPr>
        <w:tblW w:w="0" w:type="auto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64"/>
        <w:gridCol w:w="6983"/>
      </w:tblGrid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Государственное бюджетное общеобразовательное учреждение Самарской области средняя общеобразовательная школа </w:t>
            </w:r>
            <w:proofErr w:type="spellStart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ёрный</w:t>
            </w:r>
            <w:proofErr w:type="spellEnd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Ключ муниципального района </w:t>
            </w:r>
            <w:proofErr w:type="spellStart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Клявлинский</w:t>
            </w:r>
            <w:proofErr w:type="spellEnd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Самарской области</w:t>
            </w:r>
          </w:p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(ГБОУ СОШ </w:t>
            </w:r>
            <w:proofErr w:type="spellStart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proofErr w:type="gramStart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.Ч</w:t>
            </w:r>
            <w:proofErr w:type="gramEnd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ёрный</w:t>
            </w:r>
            <w:proofErr w:type="spellEnd"/>
            <w:r w:rsidRPr="0068495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Ключ</w:t>
            </w:r>
            <w:r w:rsidRPr="0068495A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)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097F04" w:rsidP="00097F04">
            <w:pPr>
              <w:pStyle w:val="a9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И.о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.</w:t>
            </w:r>
            <w:r w:rsidR="00104392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д</w:t>
            </w:r>
            <w:proofErr w:type="gramEnd"/>
            <w:r w:rsidR="00104392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иректор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а</w:t>
            </w:r>
            <w:proofErr w:type="spellEnd"/>
            <w:r w:rsidR="00104392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-</w:t>
            </w:r>
            <w:r w:rsidR="00A76B0B" w:rsidRPr="0068495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Семенова Татьяна Ильинична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организации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 xml:space="preserve">446951, Россия, Самарская область, </w:t>
            </w:r>
            <w:proofErr w:type="spellStart"/>
            <w:r w:rsidRPr="0068495A">
              <w:rPr>
                <w:rFonts w:ascii="Times New Roman" w:hAnsi="Times New Roman" w:cs="Times New Roman"/>
                <w:sz w:val="28"/>
                <w:szCs w:val="28"/>
              </w:rPr>
              <w:t>Клявлинский</w:t>
            </w:r>
            <w:proofErr w:type="spellEnd"/>
            <w:r w:rsidRPr="0068495A">
              <w:rPr>
                <w:rFonts w:ascii="Times New Roman" w:hAnsi="Times New Roman" w:cs="Times New Roman"/>
                <w:sz w:val="28"/>
                <w:szCs w:val="28"/>
              </w:rPr>
              <w:t xml:space="preserve"> район,</w:t>
            </w:r>
          </w:p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 xml:space="preserve">с. Черный Ключ, ул. </w:t>
            </w:r>
            <w:proofErr w:type="gramStart"/>
            <w:r w:rsidRPr="0068495A">
              <w:rPr>
                <w:rFonts w:ascii="Times New Roman" w:hAnsi="Times New Roman" w:cs="Times New Roman"/>
                <w:sz w:val="28"/>
                <w:szCs w:val="28"/>
              </w:rPr>
              <w:t>Центральная</w:t>
            </w:r>
            <w:proofErr w:type="gramEnd"/>
            <w:r w:rsidRPr="0068495A">
              <w:rPr>
                <w:rFonts w:ascii="Times New Roman" w:hAnsi="Times New Roman" w:cs="Times New Roman"/>
                <w:sz w:val="28"/>
                <w:szCs w:val="28"/>
              </w:rPr>
              <w:t>, дом 2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Телефон, факс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8(84653)57142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AC4920" w:rsidRDefault="00097F04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492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svu_ch_klyuch_sch@63edu.ru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Учредитель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 xml:space="preserve">Функции и полномочия учредителей Учреждения от имени Самарской области осуществляют: </w:t>
            </w:r>
          </w:p>
          <w:p w:rsidR="00A76B0B" w:rsidRPr="0068495A" w:rsidRDefault="00A76B0B" w:rsidP="00D310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 xml:space="preserve">• Министерство образования и науки Самарской области: 443099, г. Самара, ул. Алексея Толстого, д. 38/16; </w:t>
            </w:r>
          </w:p>
          <w:p w:rsidR="00A76B0B" w:rsidRPr="0068495A" w:rsidRDefault="00A76B0B" w:rsidP="00D310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>• полномочия министерства образования и науки Самарской области в отношении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 реализуются Северо-</w:t>
            </w: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 xml:space="preserve">Восточным управлением министерства образования и науки Самарской области: 446450, Самарская область, г. Похвистнево, ул. А. Васильева, д. 7. </w:t>
            </w:r>
          </w:p>
          <w:p w:rsidR="00A76B0B" w:rsidRPr="00AA12D5" w:rsidRDefault="00A76B0B" w:rsidP="00D310A6">
            <w:pPr>
              <w:pStyle w:val="a9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76B0B" w:rsidRPr="0068495A" w:rsidRDefault="00A76B0B" w:rsidP="00D310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 xml:space="preserve">• Министерство имущественных отношений Самарской области: 443068, г. Самара, ул. Скляренко, д.20. 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создания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Декабрь, 2011 год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Лицензия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>РО №037526 от 16.02.2012 г. (регистрационный № 3759)</w:t>
            </w:r>
          </w:p>
        </w:tc>
      </w:tr>
      <w:tr w:rsidR="00A76B0B" w:rsidRPr="00B1155F" w:rsidTr="00572BB1">
        <w:trPr>
          <w:jc w:val="center"/>
        </w:trPr>
        <w:tc>
          <w:tcPr>
            <w:tcW w:w="309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8495A">
              <w:rPr>
                <w:rFonts w:ascii="Times New Roman" w:eastAsia="Times New Roman" w:hAnsi="Times New Roman" w:cs="Times New Roman"/>
                <w:sz w:val="28"/>
                <w:szCs w:val="28"/>
              </w:rPr>
              <w:t>Свидетельство о государственной аккредитации</w:t>
            </w:r>
          </w:p>
        </w:tc>
        <w:tc>
          <w:tcPr>
            <w:tcW w:w="708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A76B0B" w:rsidRPr="0068495A" w:rsidRDefault="00A76B0B" w:rsidP="00D310A6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8495A">
              <w:rPr>
                <w:rFonts w:ascii="Times New Roman" w:hAnsi="Times New Roman" w:cs="Times New Roman"/>
                <w:sz w:val="28"/>
                <w:szCs w:val="28"/>
              </w:rPr>
              <w:t>серия 63 № 001207от 25.05.2012 г. (регистрационный №</w:t>
            </w:r>
            <w:proofErr w:type="gramEnd"/>
          </w:p>
          <w:p w:rsidR="00A76B0B" w:rsidRPr="0068495A" w:rsidRDefault="00A76B0B" w:rsidP="00D310A6">
            <w:pPr>
              <w:pStyle w:val="a9"/>
              <w:rPr>
                <w:rFonts w:ascii="Times New Roman" w:eastAsia="Times New Roman" w:hAnsi="Times New Roman" w:cs="Times New Roman"/>
                <w:color w:val="00B0F0"/>
                <w:sz w:val="28"/>
                <w:szCs w:val="28"/>
              </w:rPr>
            </w:pPr>
            <w:r w:rsidRPr="0068495A">
              <w:rPr>
                <w:rFonts w:ascii="Times New Roman" w:hAnsi="Times New Roman" w:cs="Times New Roman"/>
                <w:sz w:val="28"/>
                <w:szCs w:val="28"/>
              </w:rPr>
              <w:t>1833-12).</w:t>
            </w:r>
          </w:p>
        </w:tc>
      </w:tr>
    </w:tbl>
    <w:p w:rsidR="00A76B0B" w:rsidRDefault="00A76B0B" w:rsidP="00A76B0B">
      <w:pPr>
        <w:spacing w:after="0" w:line="360" w:lineRule="auto"/>
        <w:rPr>
          <w:rFonts w:ascii="Arial" w:eastAsia="Times New Roman" w:hAnsi="Arial" w:cs="Arial"/>
          <w:i/>
          <w:iCs/>
          <w:color w:val="222222"/>
          <w:sz w:val="24"/>
          <w:szCs w:val="24"/>
        </w:rPr>
      </w:pPr>
    </w:p>
    <w:p w:rsidR="00A76B0B" w:rsidRPr="0068495A" w:rsidRDefault="00A76B0B" w:rsidP="009E4E3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495A">
        <w:rPr>
          <w:rFonts w:ascii="Times New Roman" w:hAnsi="Times New Roman" w:cs="Times New Roman"/>
          <w:sz w:val="28"/>
          <w:szCs w:val="28"/>
        </w:rPr>
        <w:t xml:space="preserve">ГБОУ СОШ </w:t>
      </w:r>
      <w:proofErr w:type="spellStart"/>
      <w:r w:rsidRPr="0068495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68495A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68495A">
        <w:rPr>
          <w:rFonts w:ascii="Times New Roman" w:hAnsi="Times New Roman" w:cs="Times New Roman"/>
          <w:sz w:val="28"/>
          <w:szCs w:val="28"/>
        </w:rPr>
        <w:t>ёрный</w:t>
      </w:r>
      <w:proofErr w:type="spellEnd"/>
      <w:r w:rsidRPr="0068495A">
        <w:rPr>
          <w:rFonts w:ascii="Times New Roman" w:hAnsi="Times New Roman" w:cs="Times New Roman"/>
          <w:sz w:val="28"/>
          <w:szCs w:val="28"/>
        </w:rPr>
        <w:t xml:space="preserve"> Ключ расположена  в селе Чёрный Ключ </w:t>
      </w:r>
      <w:proofErr w:type="spellStart"/>
      <w:r w:rsidRPr="0068495A">
        <w:rPr>
          <w:rFonts w:ascii="Times New Roman" w:hAnsi="Times New Roman" w:cs="Times New Roman"/>
          <w:sz w:val="28"/>
          <w:szCs w:val="28"/>
        </w:rPr>
        <w:t>Клявлинского</w:t>
      </w:r>
      <w:proofErr w:type="spellEnd"/>
      <w:r w:rsidRPr="0068495A">
        <w:rPr>
          <w:rFonts w:ascii="Times New Roman" w:hAnsi="Times New Roman" w:cs="Times New Roman"/>
          <w:sz w:val="28"/>
          <w:szCs w:val="28"/>
        </w:rPr>
        <w:t xml:space="preserve"> района Самарской области. </w:t>
      </w:r>
      <w:r w:rsidRPr="0068495A">
        <w:rPr>
          <w:rFonts w:ascii="Times New Roman" w:eastAsia="Times New Roman" w:hAnsi="Times New Roman" w:cs="Times New Roman"/>
          <w:iCs/>
          <w:sz w:val="28"/>
          <w:szCs w:val="28"/>
        </w:rPr>
        <w:t>Большинство семей обучающихся проживают в домах типовой застройки:</w:t>
      </w:r>
      <w:r w:rsidR="00C30701">
        <w:rPr>
          <w:rFonts w:ascii="Times New Roman" w:hAnsi="Times New Roman" w:cs="Times New Roman"/>
          <w:sz w:val="28"/>
          <w:szCs w:val="28"/>
        </w:rPr>
        <w:t xml:space="preserve"> 85</w:t>
      </w:r>
      <w:r w:rsidRPr="0068495A">
        <w:rPr>
          <w:rFonts w:ascii="Times New Roman" w:hAnsi="Times New Roman" w:cs="Times New Roman"/>
          <w:sz w:val="28"/>
          <w:szCs w:val="28"/>
        </w:rPr>
        <w:t xml:space="preserve"> %  проживают </w:t>
      </w:r>
      <w:r w:rsidRPr="0068495A">
        <w:rPr>
          <w:rFonts w:ascii="Times New Roman" w:eastAsia="Times New Roman" w:hAnsi="Times New Roman" w:cs="Times New Roman"/>
          <w:iCs/>
          <w:sz w:val="28"/>
          <w:szCs w:val="28"/>
        </w:rPr>
        <w:t>в близлежащих селах,</w:t>
      </w:r>
      <w:r w:rsidRPr="0068495A">
        <w:rPr>
          <w:rFonts w:ascii="Times New Roman" w:hAnsi="Times New Roman" w:cs="Times New Roman"/>
          <w:sz w:val="28"/>
          <w:szCs w:val="28"/>
        </w:rPr>
        <w:t xml:space="preserve"> </w:t>
      </w:r>
      <w:r w:rsidR="00C30701">
        <w:rPr>
          <w:rFonts w:ascii="Times New Roman" w:hAnsi="Times New Roman" w:cs="Times New Roman"/>
          <w:sz w:val="28"/>
          <w:szCs w:val="28"/>
        </w:rPr>
        <w:t>15</w:t>
      </w:r>
      <w:r w:rsidRPr="0068495A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495A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6849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8495A">
        <w:rPr>
          <w:rFonts w:ascii="Times New Roman" w:hAnsi="Times New Roman" w:cs="Times New Roman"/>
          <w:sz w:val="28"/>
          <w:szCs w:val="28"/>
        </w:rPr>
        <w:t xml:space="preserve"> с.</w:t>
      </w:r>
      <w:r w:rsidR="0087022B">
        <w:rPr>
          <w:rFonts w:ascii="Times New Roman" w:hAnsi="Times New Roman" w:cs="Times New Roman"/>
          <w:sz w:val="28"/>
          <w:szCs w:val="28"/>
        </w:rPr>
        <w:t xml:space="preserve"> </w:t>
      </w:r>
      <w:r w:rsidRPr="0068495A">
        <w:rPr>
          <w:rFonts w:ascii="Times New Roman" w:hAnsi="Times New Roman" w:cs="Times New Roman"/>
          <w:sz w:val="28"/>
          <w:szCs w:val="28"/>
        </w:rPr>
        <w:t>Чёрный Ключ. У образовательного учреждения имеются 4 филиала</w:t>
      </w:r>
      <w:r w:rsidR="0087022B">
        <w:rPr>
          <w:rFonts w:ascii="Times New Roman" w:hAnsi="Times New Roman" w:cs="Times New Roman"/>
          <w:sz w:val="28"/>
          <w:szCs w:val="28"/>
        </w:rPr>
        <w:t xml:space="preserve"> –</w:t>
      </w:r>
      <w:r w:rsidRPr="006849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95A">
        <w:rPr>
          <w:rFonts w:ascii="Times New Roman" w:hAnsi="Times New Roman" w:cs="Times New Roman"/>
          <w:sz w:val="28"/>
          <w:szCs w:val="28"/>
        </w:rPr>
        <w:lastRenderedPageBreak/>
        <w:t>Усаклинский</w:t>
      </w:r>
      <w:proofErr w:type="spellEnd"/>
      <w:r w:rsidR="0087022B">
        <w:rPr>
          <w:rFonts w:ascii="Times New Roman" w:hAnsi="Times New Roman" w:cs="Times New Roman"/>
          <w:sz w:val="28"/>
          <w:szCs w:val="28"/>
        </w:rPr>
        <w:t xml:space="preserve"> филиал ГБОУ СОШ с. Чёрный Ключ</w:t>
      </w:r>
      <w:r w:rsidRPr="00684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495A">
        <w:rPr>
          <w:rFonts w:ascii="Times New Roman" w:hAnsi="Times New Roman" w:cs="Times New Roman"/>
          <w:sz w:val="28"/>
          <w:szCs w:val="28"/>
        </w:rPr>
        <w:t>Ойкинский</w:t>
      </w:r>
      <w:proofErr w:type="spellEnd"/>
      <w:r w:rsidR="0087022B">
        <w:rPr>
          <w:rFonts w:ascii="Times New Roman" w:hAnsi="Times New Roman" w:cs="Times New Roman"/>
          <w:sz w:val="28"/>
          <w:szCs w:val="28"/>
        </w:rPr>
        <w:t xml:space="preserve"> филиал ГБОУ СОШ с. Чёрный Ключ</w:t>
      </w:r>
      <w:r w:rsidRPr="006849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8495A">
        <w:rPr>
          <w:rFonts w:ascii="Times New Roman" w:hAnsi="Times New Roman" w:cs="Times New Roman"/>
          <w:sz w:val="28"/>
          <w:szCs w:val="28"/>
        </w:rPr>
        <w:t>Чув</w:t>
      </w:r>
      <w:proofErr w:type="gramStart"/>
      <w:r w:rsidRPr="0068495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68495A">
        <w:rPr>
          <w:rFonts w:ascii="Times New Roman" w:hAnsi="Times New Roman" w:cs="Times New Roman"/>
          <w:sz w:val="28"/>
          <w:szCs w:val="28"/>
        </w:rPr>
        <w:t>бдикеевский</w:t>
      </w:r>
      <w:proofErr w:type="spellEnd"/>
      <w:r w:rsidRPr="0068495A">
        <w:rPr>
          <w:rFonts w:ascii="Times New Roman" w:hAnsi="Times New Roman" w:cs="Times New Roman"/>
          <w:sz w:val="28"/>
          <w:szCs w:val="28"/>
        </w:rPr>
        <w:t xml:space="preserve"> </w:t>
      </w:r>
      <w:r w:rsidR="0087022B">
        <w:rPr>
          <w:rFonts w:ascii="Times New Roman" w:hAnsi="Times New Roman" w:cs="Times New Roman"/>
          <w:sz w:val="28"/>
          <w:szCs w:val="28"/>
        </w:rPr>
        <w:t>филиал ГБОУ СОШ с. Чёрный Ключ</w:t>
      </w:r>
      <w:r w:rsidR="0087022B" w:rsidRPr="0068495A">
        <w:rPr>
          <w:rFonts w:ascii="Times New Roman" w:hAnsi="Times New Roman" w:cs="Times New Roman"/>
          <w:sz w:val="28"/>
          <w:szCs w:val="28"/>
        </w:rPr>
        <w:t xml:space="preserve"> </w:t>
      </w:r>
      <w:r w:rsidRPr="0068495A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68495A">
        <w:rPr>
          <w:rFonts w:ascii="Times New Roman" w:hAnsi="Times New Roman" w:cs="Times New Roman"/>
          <w:sz w:val="28"/>
          <w:szCs w:val="28"/>
        </w:rPr>
        <w:t>Зеленоключ</w:t>
      </w:r>
      <w:r w:rsidR="0087022B">
        <w:rPr>
          <w:rFonts w:ascii="Times New Roman" w:hAnsi="Times New Roman" w:cs="Times New Roman"/>
          <w:sz w:val="28"/>
          <w:szCs w:val="28"/>
        </w:rPr>
        <w:t>ё</w:t>
      </w:r>
      <w:r w:rsidRPr="0068495A">
        <w:rPr>
          <w:rFonts w:ascii="Times New Roman" w:hAnsi="Times New Roman" w:cs="Times New Roman"/>
          <w:sz w:val="28"/>
          <w:szCs w:val="28"/>
        </w:rPr>
        <w:t>вский</w:t>
      </w:r>
      <w:proofErr w:type="spellEnd"/>
      <w:r w:rsidR="0087022B">
        <w:rPr>
          <w:rFonts w:ascii="Times New Roman" w:hAnsi="Times New Roman" w:cs="Times New Roman"/>
          <w:sz w:val="28"/>
          <w:szCs w:val="28"/>
        </w:rPr>
        <w:t xml:space="preserve"> филиал ГБОУ СОШ с. Чёрный Ключ</w:t>
      </w:r>
      <w:r w:rsidRPr="0068495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76B0B" w:rsidRDefault="00A76B0B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8495A">
        <w:rPr>
          <w:rFonts w:ascii="Times New Roman" w:eastAsia="Times New Roman" w:hAnsi="Times New Roman" w:cs="Times New Roman"/>
          <w:iCs/>
          <w:sz w:val="28"/>
          <w:szCs w:val="28"/>
        </w:rPr>
        <w:t>Основным видом деятельности Школы является реализация общеобразовательных программ начального общего, основного общего и среднего общего образования. Также Школа реализует образовательные программы до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полнительного образования детей</w:t>
      </w:r>
      <w:r w:rsidRPr="00DA1B13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Pr="00DA1B13">
        <w:rPr>
          <w:rFonts w:ascii="Times New Roman" w:hAnsi="Times New Roman" w:cs="Times New Roman"/>
          <w:sz w:val="28"/>
          <w:szCs w:val="28"/>
        </w:rPr>
        <w:t>Каждому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обучающемуся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ГБОУ СОШ с. Чёрный Ключ (далее – Школа)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созданы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условия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для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самореализации,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определения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собственной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траектории,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успешной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социализации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и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адаптации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в</w:t>
      </w:r>
      <w:r w:rsidRPr="00DA1B13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современном</w:t>
      </w:r>
      <w:r w:rsidRPr="00DA1B13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информационном</w:t>
      </w:r>
      <w:r w:rsidRPr="00DA1B1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DA1B13">
        <w:rPr>
          <w:rFonts w:ascii="Times New Roman" w:hAnsi="Times New Roman" w:cs="Times New Roman"/>
          <w:sz w:val="28"/>
          <w:szCs w:val="28"/>
        </w:rPr>
        <w:t>обществе.</w:t>
      </w:r>
    </w:p>
    <w:p w:rsidR="003F0334" w:rsidRPr="003F0334" w:rsidRDefault="003F0334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Образовательная деятельность в Школе организуется в соответствии с </w:t>
      </w:r>
      <w:hyperlink r:id="rId9" w:anchor="/document/99/902389617/" w:history="1">
        <w:r w:rsidRPr="003F033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Федеральным законом от 29.12.2012 № 273-ФЗ</w:t>
        </w:r>
      </w:hyperlink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«Об образовании в Российской Федерации», ФГОС начального общего, основного общего и среднего общего образования, основными образовательными программами, локальными нормативными актами Школы.</w:t>
      </w:r>
    </w:p>
    <w:p w:rsidR="003F0334" w:rsidRPr="00AC4920" w:rsidRDefault="00AC4920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C4920">
        <w:rPr>
          <w:rFonts w:ascii="Times New Roman" w:hAnsi="Times New Roman" w:cs="Times New Roman"/>
          <w:sz w:val="28"/>
          <w:szCs w:val="28"/>
        </w:rPr>
        <w:t xml:space="preserve">С 1 сентября 2024 года школа перешла на обучение </w:t>
      </w:r>
      <w:proofErr w:type="gramStart"/>
      <w:r w:rsidRPr="00AC492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C4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4920">
        <w:rPr>
          <w:rFonts w:ascii="Times New Roman" w:hAnsi="Times New Roman" w:cs="Times New Roman"/>
          <w:sz w:val="28"/>
          <w:szCs w:val="28"/>
        </w:rPr>
        <w:t>новым</w:t>
      </w:r>
      <w:proofErr w:type="gramEnd"/>
      <w:r w:rsidRPr="00AC4920">
        <w:rPr>
          <w:rFonts w:ascii="Times New Roman" w:hAnsi="Times New Roman" w:cs="Times New Roman"/>
          <w:sz w:val="28"/>
          <w:szCs w:val="28"/>
        </w:rPr>
        <w:t xml:space="preserve"> федеральным основным образовательным программам, что предусматривает единые программы обучения, устанавливает обязательный базовый уровень требований к содержанию общего образования (Федеральный закон от 24.09.2022г. №371-ФЗ), единые программы обучения. Согласно части 6 статьи 12 Федерального закона № 273-ФЗ образовательная организация все ООП разработала в соответствии с ФГОС и </w:t>
      </w:r>
      <w:proofErr w:type="gramStart"/>
      <w:r w:rsidRPr="00AC4920">
        <w:rPr>
          <w:rFonts w:ascii="Times New Roman" w:hAnsi="Times New Roman" w:cs="Times New Roman"/>
          <w:sz w:val="28"/>
          <w:szCs w:val="28"/>
        </w:rPr>
        <w:t>соответствующими</w:t>
      </w:r>
      <w:proofErr w:type="gramEnd"/>
      <w:r w:rsidRPr="00AC4920">
        <w:rPr>
          <w:rFonts w:ascii="Times New Roman" w:hAnsi="Times New Roman" w:cs="Times New Roman"/>
          <w:sz w:val="28"/>
          <w:szCs w:val="28"/>
        </w:rPr>
        <w:t xml:space="preserve"> ФООП.</w:t>
      </w:r>
      <w:r w:rsidRPr="00AC4920">
        <w:t xml:space="preserve"> </w:t>
      </w:r>
      <w:r w:rsidRPr="00AC4920">
        <w:rPr>
          <w:rFonts w:ascii="Times New Roman" w:hAnsi="Times New Roman" w:cs="Times New Roman"/>
          <w:sz w:val="28"/>
          <w:szCs w:val="28"/>
        </w:rPr>
        <w:t xml:space="preserve">Целями реализации ООП ДОО, НОО, ООО, СОО являются: организация деятельности с </w:t>
      </w:r>
      <w:proofErr w:type="spellStart"/>
      <w:r w:rsidRPr="00AC4920">
        <w:rPr>
          <w:rFonts w:ascii="Times New Roman" w:hAnsi="Times New Roman" w:cs="Times New Roman"/>
          <w:sz w:val="28"/>
          <w:szCs w:val="28"/>
        </w:rPr>
        <w:t>учѐтом</w:t>
      </w:r>
      <w:proofErr w:type="spellEnd"/>
      <w:r w:rsidRPr="00AC4920">
        <w:rPr>
          <w:rFonts w:ascii="Times New Roman" w:hAnsi="Times New Roman" w:cs="Times New Roman"/>
          <w:sz w:val="28"/>
          <w:szCs w:val="28"/>
        </w:rPr>
        <w:t xml:space="preserve"> целей, содержания и планируемых результатов дошкольного, начального, основного, среднего общего образования, </w:t>
      </w:r>
      <w:proofErr w:type="spellStart"/>
      <w:r w:rsidRPr="00AC4920">
        <w:rPr>
          <w:rFonts w:ascii="Times New Roman" w:hAnsi="Times New Roman" w:cs="Times New Roman"/>
          <w:sz w:val="28"/>
          <w:szCs w:val="28"/>
        </w:rPr>
        <w:t>отражѐнных</w:t>
      </w:r>
      <w:proofErr w:type="spellEnd"/>
      <w:r w:rsidRPr="00AC4920">
        <w:rPr>
          <w:rFonts w:ascii="Times New Roman" w:hAnsi="Times New Roman" w:cs="Times New Roman"/>
          <w:sz w:val="28"/>
          <w:szCs w:val="28"/>
        </w:rPr>
        <w:t xml:space="preserve"> в ФГОС; создание условий для становления и формирования личности обучающегося; организация деятельности педагогического коллектива по созданию индивидуальных программ и учебных планов для </w:t>
      </w:r>
      <w:proofErr w:type="spellStart"/>
      <w:r w:rsidRPr="00AC4920">
        <w:rPr>
          <w:rFonts w:ascii="Times New Roman" w:hAnsi="Times New Roman" w:cs="Times New Roman"/>
          <w:sz w:val="28"/>
          <w:szCs w:val="28"/>
        </w:rPr>
        <w:t>одарѐнных</w:t>
      </w:r>
      <w:proofErr w:type="spellEnd"/>
      <w:r w:rsidRPr="00AC4920">
        <w:rPr>
          <w:rFonts w:ascii="Times New Roman" w:hAnsi="Times New Roman" w:cs="Times New Roman"/>
          <w:sz w:val="28"/>
          <w:szCs w:val="28"/>
        </w:rPr>
        <w:t>, успешных обучающихся и (или) для обучающихся социальных групп, нуждающихся в особом внимании и поддержке</w:t>
      </w:r>
    </w:p>
    <w:p w:rsidR="003F0334" w:rsidRPr="003F0334" w:rsidRDefault="003F0334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 01.01.2021 года Школа функционирует в соответствии с требованиями </w:t>
      </w:r>
      <w:hyperlink r:id="rId10" w:anchor="/document/99/566085656/" w:history="1">
        <w:r w:rsidRPr="003F033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СП 2.4.3648-20</w:t>
        </w:r>
      </w:hyperlink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«Санитарно-эпидемиологические требования к организациям воспитания и обучения, отдыха и оздоровления детей и молодежи», а с 01.03.2021 года — дополнительно с требованиями </w:t>
      </w:r>
      <w:hyperlink r:id="rId11" w:anchor="/document/99/573500115/ZAP2EI83I9/" w:history="1">
        <w:r w:rsidRPr="003F0334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СанПиН 1.2.3685-21</w:t>
        </w:r>
      </w:hyperlink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«Гигиенические нормативы и требования к обеспечению безопасности и (или) безвредности для человека факторов среды обитания». В связи с новыми санитарными требованиями Школа усилила </w:t>
      </w:r>
      <w:proofErr w:type="gramStart"/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 уроками физкультуры. Учителя физкультуры организуют процесс физического воспитания и мероприятия по физкультуре в зависимости от пола, возраста и состояния здоровья. Кроме того, учителя и заведующий хозяйством проверяют, </w:t>
      </w:r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чтобы состояние спортзала и снарядов соответствовало санитарным требованиям, было исправным.</w:t>
      </w:r>
    </w:p>
    <w:p w:rsidR="003F0334" w:rsidRPr="003F0334" w:rsidRDefault="003F0334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Школа ведет работу по формированию здорового образа жизни и реализации технологий сбережения здоровья. Все учителя проводят совместно с </w:t>
      </w:r>
      <w:proofErr w:type="gramStart"/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обучающимися</w:t>
      </w:r>
      <w:proofErr w:type="gramEnd"/>
      <w:r w:rsidRPr="003F03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физкультминутки во время занятий, гимнастику для глаз, обеспечивается контроль за осанкой, в том числе во время письма, рисования и использования электронных средств обучения.</w:t>
      </w:r>
    </w:p>
    <w:p w:rsidR="00CA7827" w:rsidRPr="00A40B22" w:rsidRDefault="00CA7827" w:rsidP="00AC49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40B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Воспитательная работа</w:t>
      </w:r>
    </w:p>
    <w:p w:rsidR="001B5E80" w:rsidRDefault="001B5E80" w:rsidP="009E4E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E80">
        <w:rPr>
          <w:rFonts w:ascii="Times New Roman" w:hAnsi="Times New Roman" w:cs="Times New Roman"/>
          <w:sz w:val="28"/>
          <w:szCs w:val="28"/>
        </w:rPr>
        <w:t>Воспитательная работа в 2024 году осуществлялась в соответствии с рабочими программами воспитания, которые были разработаны для каждого уровня и включены в ООП НОО, ООО, СОО. Воспитательная работа по рабочим программам воспитания осуществляется по следующим модулям:</w:t>
      </w:r>
    </w:p>
    <w:p w:rsidR="001B5E80" w:rsidRDefault="001B5E80" w:rsidP="009E4E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E80">
        <w:rPr>
          <w:rFonts w:ascii="Times New Roman" w:hAnsi="Times New Roman" w:cs="Times New Roman"/>
          <w:sz w:val="28"/>
          <w:szCs w:val="28"/>
        </w:rPr>
        <w:t xml:space="preserve"> </w:t>
      </w:r>
      <w:r w:rsidRPr="001B5E80">
        <w:rPr>
          <w:rFonts w:ascii="Times New Roman" w:hAnsi="Times New Roman" w:cs="Times New Roman"/>
          <w:sz w:val="28"/>
          <w:szCs w:val="28"/>
        </w:rPr>
        <w:sym w:font="Symbol" w:char="F0B7"/>
      </w:r>
      <w:r w:rsidRPr="001B5E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5E80">
        <w:rPr>
          <w:rFonts w:ascii="Times New Roman" w:hAnsi="Times New Roman" w:cs="Times New Roman"/>
          <w:sz w:val="28"/>
          <w:szCs w:val="28"/>
        </w:rPr>
        <w:t>инвариантные – «Классное руководство», «Школьный урок», «Внеурочная деятельность», «Курсы внеурочной деятельности», «Работа с родителями», «Са</w:t>
      </w:r>
      <w:r>
        <w:rPr>
          <w:rFonts w:ascii="Times New Roman" w:hAnsi="Times New Roman" w:cs="Times New Roman"/>
          <w:sz w:val="28"/>
          <w:szCs w:val="28"/>
        </w:rPr>
        <w:t>моуправление», «Профориентация»</w:t>
      </w:r>
      <w:r w:rsidRPr="001B5E8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B5E80" w:rsidRDefault="001B5E80" w:rsidP="009E4E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E80">
        <w:rPr>
          <w:rFonts w:ascii="Times New Roman" w:hAnsi="Times New Roman" w:cs="Times New Roman"/>
          <w:sz w:val="28"/>
          <w:szCs w:val="28"/>
        </w:rPr>
        <w:t xml:space="preserve"> </w:t>
      </w:r>
      <w:r w:rsidRPr="001B5E80">
        <w:rPr>
          <w:rFonts w:ascii="Times New Roman" w:hAnsi="Times New Roman" w:cs="Times New Roman"/>
          <w:sz w:val="28"/>
          <w:szCs w:val="28"/>
        </w:rPr>
        <w:sym w:font="Symbol" w:char="F0B7"/>
      </w:r>
      <w:r w:rsidRPr="001B5E80">
        <w:rPr>
          <w:rFonts w:ascii="Times New Roman" w:hAnsi="Times New Roman" w:cs="Times New Roman"/>
          <w:sz w:val="28"/>
          <w:szCs w:val="28"/>
        </w:rPr>
        <w:t xml:space="preserve"> вариативные – «Детские общественные объединения», «Школьные медиа», «Ключевые общешкольные дела», «</w:t>
      </w:r>
      <w:proofErr w:type="spellStart"/>
      <w:r w:rsidRPr="001B5E80">
        <w:rPr>
          <w:rFonts w:ascii="Times New Roman" w:hAnsi="Times New Roman" w:cs="Times New Roman"/>
          <w:sz w:val="28"/>
          <w:szCs w:val="28"/>
        </w:rPr>
        <w:t>Волонтерство</w:t>
      </w:r>
      <w:proofErr w:type="spellEnd"/>
      <w:r w:rsidRPr="001B5E80">
        <w:rPr>
          <w:rFonts w:ascii="Times New Roman" w:hAnsi="Times New Roman" w:cs="Times New Roman"/>
          <w:sz w:val="28"/>
          <w:szCs w:val="28"/>
        </w:rPr>
        <w:t xml:space="preserve">», «Экскурсии, экспедиции, походы», «Школьный музейный комплекс», «Наставничество», «Организация </w:t>
      </w:r>
      <w:proofErr w:type="spellStart"/>
      <w:r w:rsidRPr="001B5E80">
        <w:rPr>
          <w:rFonts w:ascii="Times New Roman" w:hAnsi="Times New Roman" w:cs="Times New Roman"/>
          <w:sz w:val="28"/>
          <w:szCs w:val="28"/>
        </w:rPr>
        <w:t>предметноэстетической</w:t>
      </w:r>
      <w:proofErr w:type="spellEnd"/>
      <w:r w:rsidRPr="001B5E80">
        <w:rPr>
          <w:rFonts w:ascii="Times New Roman" w:hAnsi="Times New Roman" w:cs="Times New Roman"/>
          <w:sz w:val="28"/>
          <w:szCs w:val="28"/>
        </w:rPr>
        <w:t xml:space="preserve"> среды».</w:t>
      </w:r>
    </w:p>
    <w:p w:rsidR="001B5E80" w:rsidRDefault="001B5E80" w:rsidP="009E4E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5E80">
        <w:rPr>
          <w:rFonts w:ascii="Times New Roman" w:hAnsi="Times New Roman" w:cs="Times New Roman"/>
          <w:sz w:val="28"/>
          <w:szCs w:val="28"/>
        </w:rPr>
        <w:t xml:space="preserve">Воспитательные события в школе проводятся в соответствии с календарными планами воспитательной работы НОО, ООО и СОО и днями единых действий. Календарные планы составлены в соответствии с </w:t>
      </w:r>
      <w:proofErr w:type="gramStart"/>
      <w:r w:rsidRPr="001B5E80">
        <w:rPr>
          <w:rFonts w:ascii="Times New Roman" w:hAnsi="Times New Roman" w:cs="Times New Roman"/>
          <w:sz w:val="28"/>
          <w:szCs w:val="28"/>
        </w:rPr>
        <w:t>федеральными</w:t>
      </w:r>
      <w:proofErr w:type="gramEnd"/>
      <w:r w:rsidRPr="001B5E80">
        <w:rPr>
          <w:rFonts w:ascii="Times New Roman" w:hAnsi="Times New Roman" w:cs="Times New Roman"/>
          <w:sz w:val="28"/>
          <w:szCs w:val="28"/>
        </w:rPr>
        <w:t>, они конкретизируют воспитательную работу модулей рабочей программы воспитания по уровням образования. Виды и формы организации совместной воспитательной деятельности педагогов, школьников и их родителей разнообразны:</w:t>
      </w:r>
    </w:p>
    <w:p w:rsidR="00CA7827" w:rsidRPr="001B5E80" w:rsidRDefault="001B5E80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5E80">
        <w:rPr>
          <w:rFonts w:ascii="Times New Roman" w:hAnsi="Times New Roman" w:cs="Times New Roman"/>
          <w:sz w:val="28"/>
          <w:szCs w:val="28"/>
        </w:rPr>
        <w:t xml:space="preserve"> </w:t>
      </w:r>
      <w:r w:rsidRPr="001B5E80">
        <w:rPr>
          <w:rFonts w:ascii="Times New Roman" w:hAnsi="Times New Roman" w:cs="Times New Roman"/>
          <w:sz w:val="28"/>
          <w:szCs w:val="28"/>
        </w:rPr>
        <w:sym w:font="Symbol" w:char="F0B7"/>
      </w:r>
      <w:r w:rsidRPr="001B5E80">
        <w:rPr>
          <w:rFonts w:ascii="Times New Roman" w:hAnsi="Times New Roman" w:cs="Times New Roman"/>
          <w:sz w:val="28"/>
          <w:szCs w:val="28"/>
        </w:rPr>
        <w:t xml:space="preserve"> коллективные школьные дела; акции; конкурсы; смотры; аги</w:t>
      </w:r>
      <w:r>
        <w:rPr>
          <w:rFonts w:ascii="Times New Roman" w:hAnsi="Times New Roman" w:cs="Times New Roman"/>
          <w:sz w:val="28"/>
          <w:szCs w:val="28"/>
        </w:rPr>
        <w:t>тбригады; походы</w:t>
      </w:r>
      <w:r w:rsidRPr="001B5E80">
        <w:rPr>
          <w:rFonts w:ascii="Times New Roman" w:hAnsi="Times New Roman" w:cs="Times New Roman"/>
          <w:sz w:val="28"/>
          <w:szCs w:val="28"/>
        </w:rPr>
        <w:t>; проектная деятельность</w:t>
      </w:r>
      <w:r w:rsidR="00CA7827" w:rsidRPr="001B5E8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93AA0" w:rsidRPr="00E127C0" w:rsidRDefault="00FA3CDA" w:rsidP="009E4E3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27C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Школа </w:t>
      </w:r>
      <w:r w:rsidR="00593AA0" w:rsidRPr="00E127C0">
        <w:rPr>
          <w:rFonts w:ascii="Times New Roman" w:hAnsi="Times New Roman" w:cs="Times New Roman"/>
          <w:sz w:val="28"/>
          <w:szCs w:val="28"/>
        </w:rPr>
        <w:t xml:space="preserve">тесно сотрудничает с Центром «Семья», КДН, РОВД, с сельским домом культуры Чёрный Ключ, с сельской библиотекой </w:t>
      </w:r>
      <w:proofErr w:type="spellStart"/>
      <w:r w:rsidR="00593AA0" w:rsidRPr="00E127C0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593AA0" w:rsidRPr="00E127C0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593AA0" w:rsidRPr="00E127C0">
        <w:rPr>
          <w:rFonts w:ascii="Times New Roman" w:hAnsi="Times New Roman" w:cs="Times New Roman"/>
          <w:sz w:val="28"/>
          <w:szCs w:val="28"/>
        </w:rPr>
        <w:t>ёрный</w:t>
      </w:r>
      <w:proofErr w:type="spellEnd"/>
      <w:r w:rsidR="00593AA0" w:rsidRPr="00E127C0">
        <w:rPr>
          <w:rFonts w:ascii="Times New Roman" w:hAnsi="Times New Roman" w:cs="Times New Roman"/>
          <w:sz w:val="28"/>
          <w:szCs w:val="28"/>
        </w:rPr>
        <w:t xml:space="preserve"> Ключ по вопросам здорового образа жизни, </w:t>
      </w:r>
      <w:proofErr w:type="spellStart"/>
      <w:r w:rsidR="00A45E19" w:rsidRPr="00E127C0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A45E19" w:rsidRPr="00E127C0">
        <w:rPr>
          <w:rFonts w:ascii="Times New Roman" w:hAnsi="Times New Roman" w:cs="Times New Roman"/>
          <w:sz w:val="28"/>
          <w:szCs w:val="28"/>
        </w:rPr>
        <w:t xml:space="preserve"> работы.</w:t>
      </w:r>
      <w:r w:rsidR="00A45E19" w:rsidRPr="00E127C0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CC"/>
        </w:rPr>
        <w:t xml:space="preserve">  </w:t>
      </w:r>
      <w:r w:rsidR="00593AA0" w:rsidRPr="00E127C0">
        <w:rPr>
          <w:rFonts w:ascii="Times New Roman" w:hAnsi="Times New Roman" w:cs="Times New Roman"/>
          <w:sz w:val="28"/>
          <w:szCs w:val="28"/>
        </w:rPr>
        <w:t>Организуются встречи с работниками этих организаций.</w:t>
      </w:r>
    </w:p>
    <w:p w:rsidR="00097F04" w:rsidRDefault="00097F04" w:rsidP="009E4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97F04">
        <w:rPr>
          <w:rFonts w:ascii="Times New Roman" w:hAnsi="Times New Roman" w:cs="Times New Roman"/>
          <w:sz w:val="28"/>
          <w:szCs w:val="28"/>
        </w:rPr>
        <w:t xml:space="preserve"> </w:t>
      </w:r>
      <w:r w:rsidR="00FA3CDA" w:rsidRPr="00097F04">
        <w:rPr>
          <w:rFonts w:ascii="Times New Roman" w:hAnsi="Times New Roman" w:cs="Times New Roman"/>
          <w:sz w:val="28"/>
          <w:szCs w:val="28"/>
        </w:rPr>
        <w:t>Школа проводила систематическую работ</w:t>
      </w:r>
      <w:r w:rsidR="00593AA0" w:rsidRPr="00097F04">
        <w:rPr>
          <w:rFonts w:ascii="Times New Roman" w:hAnsi="Times New Roman" w:cs="Times New Roman"/>
          <w:sz w:val="28"/>
          <w:szCs w:val="28"/>
        </w:rPr>
        <w:t>у</w:t>
      </w:r>
      <w:r w:rsidR="00FA3CDA" w:rsidRPr="00097F04">
        <w:rPr>
          <w:rFonts w:ascii="Times New Roman" w:hAnsi="Times New Roman" w:cs="Times New Roman"/>
          <w:sz w:val="28"/>
          <w:szCs w:val="28"/>
        </w:rPr>
        <w:t xml:space="preserve"> с родителями по разъяснению уголовной и административной ответственности за преступления и правонарушения, связанные с незаконным оборотом наркотиков, незаконным потреблен</w:t>
      </w:r>
      <w:r w:rsidR="00593AA0" w:rsidRPr="00097F04">
        <w:rPr>
          <w:rFonts w:ascii="Times New Roman" w:hAnsi="Times New Roman" w:cs="Times New Roman"/>
          <w:sz w:val="28"/>
          <w:szCs w:val="28"/>
        </w:rPr>
        <w:t>ием наркотиков и других ПАВ, не</w:t>
      </w:r>
      <w:r w:rsidR="00FA3CDA" w:rsidRPr="00097F04">
        <w:rPr>
          <w:rFonts w:ascii="Times New Roman" w:hAnsi="Times New Roman" w:cs="Times New Roman"/>
          <w:sz w:val="28"/>
          <w:szCs w:val="28"/>
        </w:rPr>
        <w:t>выполнением родителями своих обязанностей по воспитанию детей.</w:t>
      </w:r>
    </w:p>
    <w:p w:rsidR="00FA3CDA" w:rsidRPr="00097F04" w:rsidRDefault="00097F04" w:rsidP="009E4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A3CDA" w:rsidRPr="00097F04">
        <w:rPr>
          <w:rFonts w:ascii="Times New Roman" w:hAnsi="Times New Roman" w:cs="Times New Roman"/>
          <w:sz w:val="28"/>
          <w:szCs w:val="28"/>
        </w:rPr>
        <w:t>В соответствии с планами воспитательной работы для учеников и родителей были организованы:</w:t>
      </w:r>
    </w:p>
    <w:p w:rsidR="00593AA0" w:rsidRPr="00593AA0" w:rsidRDefault="00593AA0" w:rsidP="009E4E33">
      <w:pPr>
        <w:pStyle w:val="a8"/>
        <w:numPr>
          <w:ilvl w:val="0"/>
          <w:numId w:val="3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AA0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классные часы и беседы на антинаркотические темы с использованием </w:t>
      </w:r>
      <w:proofErr w:type="gramStart"/>
      <w:r w:rsidRPr="00593AA0">
        <w:rPr>
          <w:rFonts w:ascii="Times New Roman" w:eastAsia="Times New Roman" w:hAnsi="Times New Roman" w:cs="Times New Roman"/>
          <w:iCs/>
          <w:sz w:val="28"/>
          <w:szCs w:val="28"/>
        </w:rPr>
        <w:t>ИКТ-технологий</w:t>
      </w:r>
      <w:proofErr w:type="gramEnd"/>
      <w:r w:rsidRPr="00593AA0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593AA0" w:rsidRPr="00593AA0" w:rsidRDefault="00593AA0" w:rsidP="009E4E33">
      <w:pPr>
        <w:pStyle w:val="a8"/>
        <w:numPr>
          <w:ilvl w:val="0"/>
          <w:numId w:val="3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3AA0">
        <w:rPr>
          <w:rFonts w:ascii="Times New Roman" w:eastAsia="Times New Roman" w:hAnsi="Times New Roman" w:cs="Times New Roman"/>
          <w:sz w:val="28"/>
          <w:szCs w:val="28"/>
        </w:rPr>
        <w:t>участие в областной</w:t>
      </w:r>
      <w:r w:rsidRPr="00593AA0">
        <w:rPr>
          <w:rFonts w:ascii="Times New Roman" w:eastAsia="Times New Roman" w:hAnsi="Times New Roman" w:cs="Times New Roman"/>
          <w:sz w:val="28"/>
          <w:szCs w:val="28"/>
        </w:rPr>
        <w:tab/>
      </w:r>
      <w:r w:rsidRPr="00593AA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широкомасштабной акции</w:t>
      </w:r>
      <w:r w:rsidRPr="00593AA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593AA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«Внимание — дети! Зимние каникулы!».</w:t>
      </w:r>
      <w:r w:rsidRPr="00593AA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93AA0" w:rsidRPr="00593AA0" w:rsidRDefault="00593AA0" w:rsidP="009E4E33">
      <w:pPr>
        <w:pStyle w:val="a8"/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93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информационный час на тему "Молодежь против СПИДа и наркотиков!!!</w:t>
      </w:r>
    </w:p>
    <w:p w:rsidR="00593AA0" w:rsidRPr="00593AA0" w:rsidRDefault="00593AA0" w:rsidP="009E4E33">
      <w:pPr>
        <w:pStyle w:val="a8"/>
        <w:numPr>
          <w:ilvl w:val="0"/>
          <w:numId w:val="36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93A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информационный час на тему "Как террористы и экстремисты могут использовать подростков и молодежь в своих преступных целях". И др.</w:t>
      </w:r>
    </w:p>
    <w:p w:rsidR="00593AA0" w:rsidRPr="00593AA0" w:rsidRDefault="00593AA0" w:rsidP="009E4E33">
      <w:pPr>
        <w:pStyle w:val="a8"/>
        <w:numPr>
          <w:ilvl w:val="0"/>
          <w:numId w:val="36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593AA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Ежегодно проводится социально-психологическое тестирование </w:t>
      </w:r>
      <w:proofErr w:type="gramStart"/>
      <w:r w:rsidRPr="00593AA0">
        <w:rPr>
          <w:rFonts w:ascii="Times New Roman" w:hAnsi="Times New Roman" w:cs="Times New Roman"/>
          <w:color w:val="000000"/>
          <w:sz w:val="28"/>
          <w:szCs w:val="28"/>
          <w:lang w:bidi="ru-RU"/>
        </w:rPr>
        <w:t>обучающихся</w:t>
      </w:r>
      <w:proofErr w:type="gramEnd"/>
      <w:r w:rsidRPr="00593A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93AA0">
        <w:rPr>
          <w:color w:val="000000"/>
          <w:sz w:val="28"/>
          <w:szCs w:val="28"/>
          <w:lang w:bidi="ru-RU"/>
        </w:rPr>
        <w:t xml:space="preserve"> </w:t>
      </w:r>
      <w:r w:rsidRPr="00593AA0">
        <w:rPr>
          <w:rFonts w:ascii="Times New Roman" w:hAnsi="Times New Roman" w:cs="Times New Roman"/>
          <w:color w:val="000000"/>
          <w:sz w:val="28"/>
          <w:szCs w:val="28"/>
          <w:lang w:bidi="ru-RU"/>
        </w:rPr>
        <w:t>С учащимися 7-11 классов проводилось   анонимное анкетирование.</w:t>
      </w:r>
      <w:r w:rsidRPr="00593AA0">
        <w:rPr>
          <w:rFonts w:ascii="Times New Roman" w:hAnsi="Times New Roman" w:cs="Times New Roman"/>
          <w:sz w:val="28"/>
          <w:szCs w:val="28"/>
        </w:rPr>
        <w:t xml:space="preserve"> </w:t>
      </w:r>
      <w:r w:rsidRPr="00593AA0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Подростки в возрасте 13-14 лет тестируются с согласия родителей, 15-17 летние - по собственному желанию</w:t>
      </w:r>
      <w:r w:rsidRPr="00DC2F0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В ходе проведения социально-психологического тестирования </w:t>
      </w:r>
      <w:r w:rsidR="00097F04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не </w:t>
      </w:r>
      <w:r w:rsidR="00DC2F0D" w:rsidRPr="00DC2F0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</w:t>
      </w:r>
      <w:r w:rsidR="00DC2F0D">
        <w:rPr>
          <w:rFonts w:ascii="Times New Roman" w:hAnsi="Times New Roman" w:cs="Times New Roman"/>
          <w:color w:val="000000"/>
          <w:sz w:val="28"/>
          <w:szCs w:val="28"/>
          <w:lang w:bidi="ru-RU"/>
        </w:rPr>
        <w:t>явлен</w:t>
      </w:r>
      <w:r w:rsidR="00097F04">
        <w:rPr>
          <w:rFonts w:ascii="Times New Roman" w:hAnsi="Times New Roman" w:cs="Times New Roman"/>
          <w:color w:val="000000"/>
          <w:sz w:val="28"/>
          <w:szCs w:val="28"/>
          <w:lang w:bidi="ru-RU"/>
        </w:rPr>
        <w:t>ы</w:t>
      </w:r>
      <w:r w:rsidR="00DC2F0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обучающи</w:t>
      </w:r>
      <w:r w:rsidR="00097F04">
        <w:rPr>
          <w:rFonts w:ascii="Times New Roman" w:hAnsi="Times New Roman" w:cs="Times New Roman"/>
          <w:color w:val="000000"/>
          <w:sz w:val="28"/>
          <w:szCs w:val="28"/>
          <w:lang w:bidi="ru-RU"/>
        </w:rPr>
        <w:t>е</w:t>
      </w:r>
      <w:r w:rsidR="00DC2F0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ся с высочайшей вероятностью риска. С учетом полученных результатов скорректирована воспитательная работа по профилактике. </w:t>
      </w:r>
    </w:p>
    <w:p w:rsidR="00593AA0" w:rsidRPr="00593AA0" w:rsidRDefault="00593AA0" w:rsidP="009E4E33">
      <w:pPr>
        <w:pStyle w:val="a8"/>
        <w:numPr>
          <w:ilvl w:val="0"/>
          <w:numId w:val="36"/>
        </w:numPr>
        <w:shd w:val="clear" w:color="auto" w:fill="FFFFFF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AA0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Размещены телефоны доверия.</w:t>
      </w:r>
    </w:p>
    <w:p w:rsidR="00593AA0" w:rsidRDefault="00593AA0" w:rsidP="009E4E33">
      <w:pPr>
        <w:pStyle w:val="11"/>
        <w:numPr>
          <w:ilvl w:val="0"/>
          <w:numId w:val="36"/>
        </w:numPr>
        <w:shd w:val="clear" w:color="auto" w:fill="auto"/>
        <w:spacing w:line="276" w:lineRule="auto"/>
        <w:ind w:left="0" w:firstLine="567"/>
        <w:rPr>
          <w:color w:val="000000"/>
          <w:sz w:val="28"/>
          <w:szCs w:val="28"/>
          <w:lang w:bidi="ru-RU"/>
        </w:rPr>
      </w:pPr>
      <w:r w:rsidRPr="00BE40EC">
        <w:rPr>
          <w:color w:val="000000"/>
          <w:sz w:val="28"/>
          <w:szCs w:val="28"/>
          <w:lang w:bidi="ru-RU"/>
        </w:rPr>
        <w:t>Профилактические медицинские осмотры обучающихся школы в целях раннего выявления незаконного потребления наркотических средств и психотропных веществ не проводились.</w:t>
      </w:r>
    </w:p>
    <w:p w:rsidR="00593AA0" w:rsidRPr="00575B31" w:rsidRDefault="00575B31" w:rsidP="009E4E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93AA0" w:rsidRPr="00575B31">
        <w:rPr>
          <w:rFonts w:ascii="Times New Roman" w:hAnsi="Times New Roman" w:cs="Times New Roman"/>
          <w:sz w:val="28"/>
          <w:szCs w:val="28"/>
        </w:rPr>
        <w:t xml:space="preserve">В соответствии с планами воспитательной работы для учеников и родителей </w:t>
      </w:r>
      <w:proofErr w:type="gramStart"/>
      <w:r w:rsidR="00593AA0" w:rsidRPr="00575B31">
        <w:rPr>
          <w:rFonts w:ascii="Times New Roman" w:hAnsi="Times New Roman" w:cs="Times New Roman"/>
          <w:sz w:val="28"/>
          <w:szCs w:val="28"/>
        </w:rPr>
        <w:t>были также были</w:t>
      </w:r>
      <w:proofErr w:type="gramEnd"/>
      <w:r w:rsidR="00593AA0" w:rsidRPr="00575B31">
        <w:rPr>
          <w:rFonts w:ascii="Times New Roman" w:hAnsi="Times New Roman" w:cs="Times New Roman"/>
          <w:sz w:val="28"/>
          <w:szCs w:val="28"/>
        </w:rPr>
        <w:t xml:space="preserve"> организованы:</w:t>
      </w:r>
    </w:p>
    <w:p w:rsidR="00593AA0" w:rsidRPr="00E127C0" w:rsidRDefault="00593AA0" w:rsidP="009E4E33">
      <w:pPr>
        <w:pStyle w:val="a8"/>
        <w:numPr>
          <w:ilvl w:val="0"/>
          <w:numId w:val="4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 xml:space="preserve">классные часы, посвященные </w:t>
      </w:r>
      <w:r w:rsidRPr="00E127C0">
        <w:rPr>
          <w:rFonts w:ascii="Times New Roman" w:hAnsi="Times New Roman" w:cs="Times New Roman"/>
          <w:sz w:val="28"/>
          <w:szCs w:val="28"/>
        </w:rPr>
        <w:tab/>
        <w:t xml:space="preserve">Международному  Дню толерантности, «День народного единства», </w:t>
      </w:r>
    </w:p>
    <w:p w:rsidR="00593AA0" w:rsidRPr="00E127C0" w:rsidRDefault="00593AA0" w:rsidP="009E4E33">
      <w:pPr>
        <w:pStyle w:val="a8"/>
        <w:numPr>
          <w:ilvl w:val="0"/>
          <w:numId w:val="41"/>
        </w:numPr>
        <w:spacing w:after="15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 xml:space="preserve">Уроки Мужества, «Герои Беслана»,  «Блокада Ленинграда – 900 дней и ночей», «Международный день памяти жертв Холокоста», «Афганистан в памяти нашей», </w:t>
      </w:r>
    </w:p>
    <w:p w:rsidR="00593AA0" w:rsidRPr="00E127C0" w:rsidRDefault="00593AA0" w:rsidP="009E4E33">
      <w:pPr>
        <w:pStyle w:val="a8"/>
        <w:numPr>
          <w:ilvl w:val="0"/>
          <w:numId w:val="4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 xml:space="preserve">участие в Международных акциях, «Диктант Победы», акции «Письмо солдату», «Окна Победы»; </w:t>
      </w:r>
    </w:p>
    <w:p w:rsidR="00593AA0" w:rsidRPr="00E127C0" w:rsidRDefault="00593AA0" w:rsidP="009E4E33">
      <w:pPr>
        <w:pStyle w:val="a8"/>
        <w:numPr>
          <w:ilvl w:val="0"/>
          <w:numId w:val="41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>просмотр и анализ фильмов военной тематики. Патриотическое</w:t>
      </w:r>
      <w:r w:rsidRPr="00E127C0">
        <w:rPr>
          <w:rFonts w:ascii="Times New Roman" w:hAnsi="Times New Roman" w:cs="Times New Roman"/>
          <w:sz w:val="28"/>
          <w:szCs w:val="28"/>
        </w:rPr>
        <w:tab/>
        <w:t>воспитание прослеживается</w:t>
      </w:r>
      <w:r w:rsidRPr="00E127C0">
        <w:rPr>
          <w:rFonts w:ascii="Times New Roman" w:hAnsi="Times New Roman" w:cs="Times New Roman"/>
          <w:sz w:val="28"/>
          <w:szCs w:val="28"/>
        </w:rPr>
        <w:tab/>
        <w:t>в</w:t>
      </w:r>
      <w:r w:rsidRPr="00E127C0">
        <w:rPr>
          <w:rFonts w:ascii="Times New Roman" w:hAnsi="Times New Roman" w:cs="Times New Roman"/>
          <w:sz w:val="28"/>
          <w:szCs w:val="28"/>
        </w:rPr>
        <w:tab/>
        <w:t>изучение</w:t>
      </w:r>
      <w:r w:rsidRPr="00E127C0">
        <w:rPr>
          <w:rFonts w:ascii="Times New Roman" w:hAnsi="Times New Roman" w:cs="Times New Roman"/>
          <w:sz w:val="28"/>
          <w:szCs w:val="28"/>
        </w:rPr>
        <w:tab/>
        <w:t>традиций  русского</w:t>
      </w:r>
      <w:r w:rsidRPr="00E127C0">
        <w:rPr>
          <w:rFonts w:ascii="Times New Roman" w:hAnsi="Times New Roman" w:cs="Times New Roman"/>
          <w:sz w:val="28"/>
          <w:szCs w:val="28"/>
        </w:rPr>
        <w:tab/>
        <w:t>народа, приобщение к ценностям начинается в начальных классах.</w:t>
      </w:r>
    </w:p>
    <w:p w:rsidR="00593AA0" w:rsidRPr="00593AA0" w:rsidRDefault="00593AA0" w:rsidP="009E4E33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93AA0">
        <w:rPr>
          <w:rFonts w:ascii="Times New Roman" w:eastAsia="Calibri" w:hAnsi="Times New Roman" w:cs="Times New Roman"/>
          <w:sz w:val="28"/>
          <w:szCs w:val="28"/>
        </w:rPr>
        <w:t>Активно включены в воспитательный процесс музеи школы: музей Боевой Славы, краеведческий музей, «Старинная изба». Формированию активной жизненной позиции подростков и ведению здорового образа жизни способствует вовлечение обучающихся в волонтерскую деятельность. В школе создан волонтерский отряд.  Волонтеры школы принимают активное участие в различных мероприятиях.    С хорошей наполняемостью и результативностью работали кружки, секции и школьные объединения системы дополнительного образования и внеурочной деятельности.</w:t>
      </w:r>
    </w:p>
    <w:p w:rsidR="00593AA0" w:rsidRPr="00593AA0" w:rsidRDefault="00593AA0" w:rsidP="009E4E3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3AA0">
        <w:rPr>
          <w:rFonts w:ascii="Times New Roman" w:hAnsi="Times New Roman" w:cs="Times New Roman"/>
          <w:sz w:val="28"/>
          <w:szCs w:val="28"/>
        </w:rPr>
        <w:lastRenderedPageBreak/>
        <w:t>Большое внимание уделялось формированию финансовой грамотности обучающихся - активно приняли участие в «Онлайн-уроках финансовой грамотности». 100% учащихся участвовали во Всероссийской образовательной акции «Урок Цифры».</w:t>
      </w:r>
    </w:p>
    <w:p w:rsidR="00E127C0" w:rsidRDefault="00FA3CDA" w:rsidP="009E4E3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1 сентября 2022 года в планах внеурочной деятельности </w:t>
      </w:r>
      <w:r w:rsidR="00593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всех </w:t>
      </w:r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уровней образования выделено направление – еженедельные информационно-просветительские занятия патриотической, нравственной и экологической направленности «Разговоры о </w:t>
      </w:r>
      <w:proofErr w:type="gramStart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>важном</w:t>
      </w:r>
      <w:proofErr w:type="gramEnd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». </w:t>
      </w:r>
      <w:proofErr w:type="gramStart"/>
      <w:r w:rsidR="00E127C0"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>Внеурочные занятия «Разговоры о важном» были включены в планы внеурочной деятельности всех уровней</w:t>
      </w:r>
      <w:r w:rsidR="00E12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 в объеме 34 часов.</w:t>
      </w:r>
      <w:proofErr w:type="gramEnd"/>
    </w:p>
    <w:p w:rsidR="00FA3CDA" w:rsidRPr="00A40B22" w:rsidRDefault="00FA3CDA" w:rsidP="009E4E3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основе примерной программы курса «Разговоры о </w:t>
      </w:r>
      <w:proofErr w:type="gramStart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>важном</w:t>
      </w:r>
      <w:proofErr w:type="gramEnd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одобренной решением ФУМО (протокол от 15.09.2022 № 6/22), были разработаны рабочие программы внеурочных занятий «Разговоры о важном». Внеурочные занятия «Разговоры о </w:t>
      </w:r>
      <w:proofErr w:type="gramStart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>важном</w:t>
      </w:r>
      <w:proofErr w:type="gramEnd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внесены в расписание и проводятся по понедельникам первым уроком еженедельно. Ответственными за организацию и проведение внеурочных занятий «Разговоры о </w:t>
      </w:r>
      <w:proofErr w:type="gramStart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>важном</w:t>
      </w:r>
      <w:proofErr w:type="gramEnd"/>
      <w:r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>» являются классные руководители.</w:t>
      </w:r>
    </w:p>
    <w:p w:rsidR="00FA3CDA" w:rsidRPr="00A40B22" w:rsidRDefault="00FA3CDA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 2023/2024 учебном году скорректировали </w:t>
      </w:r>
      <w:proofErr w:type="spellStart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профориентационную</w:t>
      </w:r>
      <w:proofErr w:type="spellEnd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работу со школьниками и внедрили Единую модель профессиональной ориентации — </w:t>
      </w:r>
      <w:proofErr w:type="spellStart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профориентационный</w:t>
      </w:r>
      <w:proofErr w:type="spellEnd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минимум. Для этого утвердили план </w:t>
      </w:r>
      <w:proofErr w:type="spellStart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профориентационных</w:t>
      </w:r>
      <w:proofErr w:type="spellEnd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мероприятий и внесли изменения в рабочую программу воспитания, календарный план воспитательной работы, план внеурочной деятельности.</w:t>
      </w:r>
    </w:p>
    <w:p w:rsidR="00FA3CDA" w:rsidRPr="00A40B22" w:rsidRDefault="00FA3CDA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Профориентационная</w:t>
      </w:r>
      <w:proofErr w:type="spellEnd"/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работа в Школе строится по следующей схеме:</w:t>
      </w:r>
    </w:p>
    <w:p w:rsidR="00FA3CDA" w:rsidRPr="00A40B22" w:rsidRDefault="00FA3CDA" w:rsidP="009E4E33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1–4-е классы: знакомство школьников с миром профессий и формирование у них понимания важности правильного выбора профессии.</w:t>
      </w:r>
    </w:p>
    <w:p w:rsidR="00FA3CDA" w:rsidRPr="00A40B22" w:rsidRDefault="00FA3CDA" w:rsidP="009E4E33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5–9-е классы: формирование осознанного выбора и построение дальнейшей индивидуальной траектории образования на базе ориентировки в мире профессий и профессиональных предпочтений.</w:t>
      </w:r>
    </w:p>
    <w:p w:rsidR="00FA3CDA" w:rsidRPr="00A40B22" w:rsidRDefault="00FA3CDA" w:rsidP="009E4E33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10–11-е классы: развитие готовности и способности к саморазвитию и профессиональному самоопределению.</w:t>
      </w:r>
    </w:p>
    <w:p w:rsidR="00FA3CDA" w:rsidRPr="00305D7F" w:rsidRDefault="00FA3CDA" w:rsidP="009E4E3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>С 1 сентября 202</w:t>
      </w:r>
      <w:r w:rsidR="0034009C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 планах внеурочной деятельности выделено направление</w:t>
      </w:r>
      <w:r w:rsidR="00A40B22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профориентации</w:t>
      </w:r>
      <w:r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305D7F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>еженедельные занятия в рамках внеурочной деятельности «В мире профессий»</w:t>
      </w:r>
      <w:r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0B22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>с 1 по 4 классы</w:t>
      </w:r>
      <w:r w:rsidR="00305D7F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A40B22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5 по </w:t>
      </w:r>
      <w:r w:rsidR="00575B31"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A40B22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</w:t>
      </w:r>
      <w:proofErr w:type="gramStart"/>
      <w:r w:rsidR="00A40B22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="00305D7F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gramEnd"/>
      <w:r w:rsidR="00575B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«Россия мои горизонты». </w:t>
      </w:r>
      <w:r w:rsidR="00A40B22"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>Данные внеурочные занятия</w:t>
      </w:r>
      <w:r w:rsidRPr="00305D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включены в планы внеурочной деятельности всех уровней образования в объеме 34 часов.</w:t>
      </w:r>
    </w:p>
    <w:p w:rsidR="00E127C0" w:rsidRDefault="00FA3CDA" w:rsidP="009E4E33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27C0">
        <w:rPr>
          <w:rFonts w:ascii="Times New Roman" w:hAnsi="Times New Roman" w:cs="Times New Roman"/>
          <w:sz w:val="28"/>
          <w:szCs w:val="28"/>
        </w:rPr>
        <w:t>На основе</w:t>
      </w:r>
      <w:r w:rsidR="00A40B22" w:rsidRPr="00E127C0">
        <w:rPr>
          <w:rFonts w:ascii="Times New Roman" w:hAnsi="Times New Roman" w:cs="Times New Roman"/>
          <w:sz w:val="28"/>
          <w:szCs w:val="28"/>
        </w:rPr>
        <w:t xml:space="preserve"> </w:t>
      </w:r>
      <w:r w:rsidR="00E127C0" w:rsidRPr="00E127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программы</w:t>
      </w:r>
      <w:r w:rsidR="00E127C0" w:rsidRPr="00E127C0">
        <w:rPr>
          <w:rFonts w:ascii="Times New Roman" w:hAnsi="Times New Roman" w:cs="Times New Roman"/>
          <w:sz w:val="28"/>
          <w:szCs w:val="28"/>
          <w:shd w:val="clear" w:color="auto" w:fill="FFFFFF"/>
        </w:rPr>
        <w:t> «Билет в будущее» и требований к результатам реализации образовательной </w:t>
      </w:r>
      <w:r w:rsidR="00E127C0" w:rsidRPr="00E127C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программы</w:t>
      </w:r>
      <w:r w:rsidR="00E127C0" w:rsidRPr="00E127C0">
        <w:rPr>
          <w:rFonts w:ascii="Times New Roman" w:hAnsi="Times New Roman" w:cs="Times New Roman"/>
          <w:sz w:val="28"/>
          <w:szCs w:val="28"/>
          <w:shd w:val="clear" w:color="auto" w:fill="FFFFFF"/>
        </w:rPr>
        <w:t> основного общего образования, установленных Федеральным государственным образовательным стандартом основного общего образования (далее — ФГОС ООО), утвержденным Приказом Министерства просвещения Российской Федерации от 31.05.2021 № 287</w:t>
      </w:r>
      <w:r w:rsidRPr="00E127C0">
        <w:rPr>
          <w:rFonts w:ascii="Times New Roman" w:hAnsi="Times New Roman" w:cs="Times New Roman"/>
          <w:sz w:val="28"/>
          <w:szCs w:val="28"/>
        </w:rPr>
        <w:t xml:space="preserve"> были </w:t>
      </w:r>
      <w:r w:rsidRPr="00E127C0">
        <w:rPr>
          <w:rFonts w:ascii="Times New Roman" w:hAnsi="Times New Roman" w:cs="Times New Roman"/>
          <w:sz w:val="28"/>
          <w:szCs w:val="28"/>
        </w:rPr>
        <w:lastRenderedPageBreak/>
        <w:t>разработаны рабочие программы внеурочных занятий «</w:t>
      </w:r>
      <w:r w:rsidR="00A40B22" w:rsidRPr="00E127C0">
        <w:rPr>
          <w:rFonts w:ascii="Times New Roman" w:hAnsi="Times New Roman" w:cs="Times New Roman"/>
          <w:sz w:val="28"/>
          <w:szCs w:val="28"/>
        </w:rPr>
        <w:t>Россия</w:t>
      </w:r>
      <w:r w:rsidR="00A40B22"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мои горизонты</w:t>
      </w:r>
      <w:r w:rsidR="00E127C0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  <w:r w:rsidR="00A40B22"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>Внеурочные занятия «</w:t>
      </w:r>
      <w:r w:rsidR="00A40B22"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>Россия мои горизонты и т д</w:t>
      </w:r>
      <w:r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внесены в расписание и проводятся по </w:t>
      </w:r>
      <w:r w:rsidR="00A40B22"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>четвергам</w:t>
      </w:r>
      <w:r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еженедельно. Ответственными за организацию и проведение внеурочных занятий </w:t>
      </w:r>
      <w:r w:rsidR="00E12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«Россия мои горизонты» </w:t>
      </w:r>
      <w:r w:rsidR="00305D7F" w:rsidRPr="00E127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46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являются </w:t>
      </w:r>
      <w:r w:rsidR="00E127C0" w:rsidRPr="00A40B22">
        <w:rPr>
          <w:rFonts w:ascii="Times New Roman" w:hAnsi="Times New Roman" w:cs="Times New Roman"/>
          <w:color w:val="000000" w:themeColor="text1"/>
          <w:sz w:val="28"/>
          <w:szCs w:val="28"/>
        </w:rPr>
        <w:t>классные руководители</w:t>
      </w:r>
      <w:r w:rsidR="00E127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A3CDA" w:rsidRPr="00A40B22" w:rsidRDefault="00FA3CDA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Дополнительное образование</w:t>
      </w:r>
      <w:r w:rsidR="0011466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реализуется в Центре «Точка роста» и  </w:t>
      </w:r>
      <w:r w:rsidRPr="00A40B2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ведется по программам следующей направленности:</w:t>
      </w:r>
    </w:p>
    <w:p w:rsidR="001B49AA" w:rsidRDefault="0011466C" w:rsidP="009E4E33">
      <w:pPr>
        <w:pStyle w:val="a8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</w:rPr>
      </w:pPr>
      <w:r w:rsidRPr="001B49AA">
        <w:rPr>
          <w:rFonts w:ascii="Times New Roman" w:hAnsi="Times New Roman" w:cs="Times New Roman"/>
          <w:sz w:val="28"/>
          <w:szCs w:val="28"/>
        </w:rPr>
        <w:t>техническое: «Виртуальная реальность»</w:t>
      </w:r>
      <w:r w:rsidR="001B49AA">
        <w:rPr>
          <w:rFonts w:ascii="Times New Roman" w:hAnsi="Times New Roman" w:cs="Times New Roman"/>
          <w:sz w:val="28"/>
          <w:szCs w:val="28"/>
        </w:rPr>
        <w:t>;</w:t>
      </w:r>
    </w:p>
    <w:p w:rsidR="00FA3CDA" w:rsidRPr="001B49AA" w:rsidRDefault="001B49AA" w:rsidP="009E4E33">
      <w:pPr>
        <w:pStyle w:val="a8"/>
        <w:numPr>
          <w:ilvl w:val="0"/>
          <w:numId w:val="46"/>
        </w:numPr>
        <w:rPr>
          <w:rFonts w:ascii="Times New Roman" w:hAnsi="Times New Roman" w:cs="Times New Roman"/>
          <w:sz w:val="28"/>
          <w:szCs w:val="28"/>
        </w:rPr>
      </w:pPr>
      <w:r w:rsidRPr="001B49AA">
        <w:rPr>
          <w:rFonts w:ascii="Times New Roman" w:hAnsi="Times New Roman" w:cs="Times New Roman"/>
          <w:sz w:val="28"/>
          <w:szCs w:val="28"/>
        </w:rPr>
        <w:t>физкультурно-спортивное: «Умные клеточки.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49AA">
        <w:rPr>
          <w:rFonts w:ascii="Times New Roman" w:hAnsi="Times New Roman" w:cs="Times New Roman"/>
          <w:sz w:val="28"/>
          <w:szCs w:val="28"/>
        </w:rPr>
        <w:t>Шахматы»</w:t>
      </w:r>
    </w:p>
    <w:p w:rsidR="00CA7827" w:rsidRPr="008C6ED4" w:rsidRDefault="00CA7827" w:rsidP="00593AA0">
      <w:pPr>
        <w:pStyle w:val="Standard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6ED4">
        <w:rPr>
          <w:rFonts w:ascii="Times New Roman" w:hAnsi="Times New Roman" w:cs="Times New Roman"/>
          <w:b/>
          <w:sz w:val="28"/>
          <w:szCs w:val="28"/>
        </w:rPr>
        <w:t>Результативность воспитательной системы образовательной организации:</w:t>
      </w:r>
    </w:p>
    <w:p w:rsidR="00CA7827" w:rsidRPr="008C6ED4" w:rsidRDefault="00CA7827" w:rsidP="009E4E33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D4">
        <w:rPr>
          <w:rFonts w:ascii="Times New Roman" w:hAnsi="Times New Roman" w:cs="Times New Roman"/>
          <w:sz w:val="28"/>
          <w:szCs w:val="28"/>
        </w:rPr>
        <w:t xml:space="preserve">1. Ликвидация пробелов в знаниях учащихся является важным компонентом в системе ранней профилактики правонарушений и формировании здорового образа жизни. Для этого в школе осуществляется ежедневный </w:t>
      </w:r>
      <w:proofErr w:type="gramStart"/>
      <w:r w:rsidRPr="008C6ED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6ED4">
        <w:rPr>
          <w:rFonts w:ascii="Times New Roman" w:hAnsi="Times New Roman" w:cs="Times New Roman"/>
          <w:sz w:val="28"/>
          <w:szCs w:val="28"/>
        </w:rPr>
        <w:t xml:space="preserve"> успеваемостью со стороны учителей и родителей, проводятся дополнительные занятия и индивидуальная работа с учащимися «группы риска», организована помощь слабоуспевающим ученикам. </w:t>
      </w:r>
    </w:p>
    <w:p w:rsidR="00CA7827" w:rsidRPr="008C6ED4" w:rsidRDefault="00CA7827" w:rsidP="009E4E33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D4">
        <w:rPr>
          <w:rFonts w:ascii="Times New Roman" w:hAnsi="Times New Roman" w:cs="Times New Roman"/>
          <w:sz w:val="28"/>
          <w:szCs w:val="28"/>
        </w:rPr>
        <w:t xml:space="preserve">2. Борьба с пропусками занятий без уважительной причины является вторым важным звеном в воспитательной и учебной работе, обеспечивающим успешную профилактику правонарушений. </w:t>
      </w:r>
    </w:p>
    <w:p w:rsidR="00CA7827" w:rsidRPr="008C6ED4" w:rsidRDefault="00CA7827" w:rsidP="009E4E33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D4">
        <w:rPr>
          <w:rFonts w:ascii="Times New Roman" w:hAnsi="Times New Roman" w:cs="Times New Roman"/>
          <w:sz w:val="28"/>
          <w:szCs w:val="28"/>
        </w:rPr>
        <w:t>3. Пропаганда здорового образа жизни</w:t>
      </w:r>
    </w:p>
    <w:p w:rsidR="00CA7827" w:rsidRPr="008C6ED4" w:rsidRDefault="00CA7827" w:rsidP="009E4E33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D4">
        <w:rPr>
          <w:rFonts w:ascii="Times New Roman" w:hAnsi="Times New Roman" w:cs="Times New Roman"/>
          <w:sz w:val="28"/>
          <w:szCs w:val="28"/>
        </w:rPr>
        <w:t xml:space="preserve">4. Правовое воспитание. В школе осуществляется широкая пропаганда среди учащихся, их родителей (законных представителей) правовых знаний через проведение бесед, лекций, разъяснительной работы о видах ответственности за те или иные противоправные поступки, широко используются примеры из практики правоохранительных органов, средств СМИ. </w:t>
      </w:r>
    </w:p>
    <w:p w:rsidR="00CA7827" w:rsidRPr="008C6ED4" w:rsidRDefault="00CA7827" w:rsidP="009E4E33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D4">
        <w:rPr>
          <w:rFonts w:ascii="Times New Roman" w:hAnsi="Times New Roman" w:cs="Times New Roman"/>
          <w:sz w:val="28"/>
          <w:szCs w:val="28"/>
        </w:rPr>
        <w:t xml:space="preserve">5. Работа по выявлению учащихся и семей, находящихся в социально-опасном положении строится </w:t>
      </w:r>
      <w:proofErr w:type="spellStart"/>
      <w:r w:rsidRPr="008C6ED4">
        <w:rPr>
          <w:rFonts w:ascii="Times New Roman" w:hAnsi="Times New Roman" w:cs="Times New Roman"/>
          <w:sz w:val="28"/>
          <w:szCs w:val="28"/>
        </w:rPr>
        <w:t>планово</w:t>
      </w:r>
      <w:proofErr w:type="spellEnd"/>
      <w:r w:rsidRPr="008C6ED4">
        <w:rPr>
          <w:rFonts w:ascii="Times New Roman" w:hAnsi="Times New Roman" w:cs="Times New Roman"/>
          <w:sz w:val="28"/>
          <w:szCs w:val="28"/>
        </w:rPr>
        <w:t>. Работа с семьями, находящимися в социально-опасном положении, строится в тесном контакте с Комиссией по делам несовершеннолетних, инспекторами ОВД, органами социальной защиты, специалистами центра «Семья».</w:t>
      </w:r>
    </w:p>
    <w:p w:rsidR="00CA7827" w:rsidRPr="008C6ED4" w:rsidRDefault="00CA7827" w:rsidP="009E4E33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D4">
        <w:rPr>
          <w:rFonts w:ascii="Times New Roman" w:hAnsi="Times New Roman" w:cs="Times New Roman"/>
          <w:sz w:val="28"/>
          <w:szCs w:val="28"/>
        </w:rPr>
        <w:t xml:space="preserve">6. Проведение индивидуальной воспитательной работы. Одним из важнейших направлений профилактической школьной деятельности является выявление, постановка на </w:t>
      </w:r>
      <w:proofErr w:type="spellStart"/>
      <w:r w:rsidRPr="008C6ED4"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 w:rsidRPr="008C6ED4">
        <w:rPr>
          <w:rFonts w:ascii="Times New Roman" w:hAnsi="Times New Roman" w:cs="Times New Roman"/>
          <w:sz w:val="28"/>
          <w:szCs w:val="28"/>
        </w:rPr>
        <w:t xml:space="preserve"> контроль обучающихся с асоциальным поведением и разработка для них индивидуальной </w:t>
      </w:r>
      <w:proofErr w:type="spellStart"/>
      <w:r w:rsidRPr="008C6ED4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Pr="008C6ED4">
        <w:rPr>
          <w:rFonts w:ascii="Times New Roman" w:hAnsi="Times New Roman" w:cs="Times New Roman"/>
          <w:sz w:val="28"/>
          <w:szCs w:val="28"/>
        </w:rPr>
        <w:t>-образовательной программы. Индивидуальная профилактическая работа проводится с родителями (законными представителями) несовершеннолетних, если они не исполняют своих обязанностей по воспитанию и обучению детей.</w:t>
      </w:r>
    </w:p>
    <w:p w:rsidR="00CA7827" w:rsidRPr="005933F8" w:rsidRDefault="00CA7827" w:rsidP="009E4E33">
      <w:pPr>
        <w:pStyle w:val="Standard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6ED4">
        <w:rPr>
          <w:rFonts w:ascii="Times New Roman" w:hAnsi="Times New Roman" w:cs="Times New Roman"/>
          <w:sz w:val="28"/>
          <w:szCs w:val="28"/>
        </w:rPr>
        <w:lastRenderedPageBreak/>
        <w:t xml:space="preserve"> Вывод: Исходя из анализа воспитательной работы, необходимо отметить, что в целом задачи, поставленные на 202</w:t>
      </w:r>
      <w:r w:rsidR="0034009C">
        <w:rPr>
          <w:rFonts w:ascii="Times New Roman" w:hAnsi="Times New Roman" w:cs="Times New Roman"/>
          <w:sz w:val="28"/>
          <w:szCs w:val="28"/>
        </w:rPr>
        <w:t>4</w:t>
      </w:r>
      <w:r w:rsidRPr="008C6ED4">
        <w:rPr>
          <w:rFonts w:ascii="Times New Roman" w:hAnsi="Times New Roman" w:cs="Times New Roman"/>
          <w:sz w:val="28"/>
          <w:szCs w:val="28"/>
        </w:rPr>
        <w:t xml:space="preserve"> год, решены. Неотъемлемой частью воспитательной системы ОУ являются современные воспитательные технологии, ученическое самоуправление и система социального партнерства. В школе сложилась определенная система воспитательной работы, наблюдается эффективная работа классных руководителей с родителями. Однако, необходимо дальнейшее совершенствование воспитательной системы с целью повышения её воздействия на духовно-нравственное, социальное становление </w:t>
      </w:r>
      <w:proofErr w:type="gramStart"/>
      <w:r w:rsidRPr="008C6ED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8C6ED4">
        <w:rPr>
          <w:rFonts w:ascii="Times New Roman" w:hAnsi="Times New Roman" w:cs="Times New Roman"/>
          <w:sz w:val="28"/>
          <w:szCs w:val="28"/>
        </w:rPr>
        <w:t>.</w:t>
      </w:r>
    </w:p>
    <w:p w:rsidR="003F0334" w:rsidRPr="00572BB1" w:rsidRDefault="003F0334" w:rsidP="00C30701">
      <w:pPr>
        <w:pStyle w:val="ab"/>
        <w:spacing w:before="1" w:line="360" w:lineRule="auto"/>
        <w:ind w:right="-2" w:firstLine="707"/>
        <w:jc w:val="both"/>
        <w:rPr>
          <w:sz w:val="28"/>
        </w:rPr>
      </w:pPr>
    </w:p>
    <w:p w:rsidR="00572BB1" w:rsidRPr="00593AA0" w:rsidRDefault="0043780D" w:rsidP="00593AA0">
      <w:pPr>
        <w:pStyle w:val="a8"/>
        <w:numPr>
          <w:ilvl w:val="0"/>
          <w:numId w:val="28"/>
        </w:num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9048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Система управления ОО</w:t>
      </w:r>
    </w:p>
    <w:p w:rsidR="00424BCC" w:rsidRPr="00DB59E4" w:rsidRDefault="00B1155F" w:rsidP="00593A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59E4">
        <w:rPr>
          <w:rFonts w:ascii="Times New Roman" w:eastAsia="Times New Roman" w:hAnsi="Times New Roman" w:cs="Times New Roman"/>
          <w:iCs/>
          <w:sz w:val="28"/>
          <w:szCs w:val="28"/>
        </w:rPr>
        <w:t>Управление осуществляется на принципах единоначалия и самоуправления.</w:t>
      </w:r>
    </w:p>
    <w:p w:rsidR="00B1155F" w:rsidRPr="00DB59E4" w:rsidRDefault="00B1155F" w:rsidP="00593A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59E4">
        <w:rPr>
          <w:rFonts w:ascii="Times New Roman" w:eastAsia="Times New Roman" w:hAnsi="Times New Roman" w:cs="Times New Roman"/>
          <w:sz w:val="28"/>
          <w:szCs w:val="28"/>
        </w:rPr>
        <w:t>Органы управления, действующие в Школе</w:t>
      </w:r>
    </w:p>
    <w:tbl>
      <w:tblPr>
        <w:tblW w:w="5000" w:type="pct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4"/>
        <w:gridCol w:w="7463"/>
      </w:tblGrid>
      <w:tr w:rsidR="00B1155F" w:rsidRPr="0002114C" w:rsidTr="00693895">
        <w:trPr>
          <w:jc w:val="center"/>
        </w:trPr>
        <w:tc>
          <w:tcPr>
            <w:tcW w:w="26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B1155F" w:rsidP="00DB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органа</w:t>
            </w:r>
          </w:p>
        </w:tc>
        <w:tc>
          <w:tcPr>
            <w:tcW w:w="75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B1155F" w:rsidP="00DB59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Функции</w:t>
            </w:r>
          </w:p>
        </w:tc>
      </w:tr>
      <w:tr w:rsidR="00B1155F" w:rsidRPr="0002114C" w:rsidTr="00693895">
        <w:trPr>
          <w:jc w:val="center"/>
        </w:trPr>
        <w:tc>
          <w:tcPr>
            <w:tcW w:w="26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B1155F" w:rsidP="00DB5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Директор</w:t>
            </w:r>
          </w:p>
        </w:tc>
        <w:tc>
          <w:tcPr>
            <w:tcW w:w="75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02114C" w:rsidP="00DB5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Действует от имени учреждения, представляет его интересы во всех организациях, государственных и муниципальных органах без доверенности; заключает договоры, в том числе трудовые, выдаёт доверенности; открывает лицевые счета в органах казначейского исполнения бюджета, пользуется правом распоряжения имуществом и средствами учреждения в пределах, установленных законом и настоящим уставом; издает приказы и распоряжения, обязательные для всех работников и учащихся учреждения;</w:t>
            </w:r>
            <w:proofErr w:type="gram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утверждает структуру учреждения и штатное расписание, графики работы, сменность обучения и расписания занятий; распределяет учебную нагрузку; устанавливает заработную плату в зависимости от квалификации работника, сложности, интенсивности, количества, качества и условий выполняемой работы, а также компенсационные выплаты (доплаты и надбавки компенсационного характера) и стимулирующие выплаты (доплаты и надбавки стимулирующего характера, премии и иные поощрительные выплаты);</w:t>
            </w:r>
            <w:proofErr w:type="gram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обеспечивает рациональное использование бюджетных средств, а также средств, поступающих из других источников; обеспечивает </w:t>
            </w: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всеми видами деятельности учреждения; утверждает локальные нормативные акты учреждения, образовательные программы, учебные планы; содействует деятельности педагогических организаций и методических объединений; представляет учредителю ежегодный отчёт о поступлении и расходовании денежных и материальных средств; обеспечивает учёт, сохранность и пополнение учебно-материальной базы, соблюдение правил санитарно-гигиенического режима и охраны труда; осуществляет подбор и расстановку педагогических кадров, устанавливает в соответствии с трудовым законодательством, правилами внутреннего трудового распорядка, тарифно-квалификационными характеристиками, профессиональными стандартами должностные обязанности работников, создаёт условия для повышения профессионального мастерства; обеспечивает безопасные условия деятельности учреждения; обеспечивает выполнение мероприятий по мобилизационной подготовке и гражданской обороне в учреждении в соответствии с </w:t>
            </w:r>
            <w:r w:rsidRPr="0002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законодательством Российской Федерации; решает иные вопросы, отнесенные к его компетенции действующим законодательством.</w:t>
            </w:r>
          </w:p>
        </w:tc>
      </w:tr>
      <w:tr w:rsidR="00693895" w:rsidRPr="0002114C" w:rsidTr="00693895">
        <w:trPr>
          <w:jc w:val="center"/>
        </w:trPr>
        <w:tc>
          <w:tcPr>
            <w:tcW w:w="26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3895" w:rsidRPr="0002114C" w:rsidRDefault="00693895" w:rsidP="0069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Управляющий совет</w:t>
            </w:r>
          </w:p>
        </w:tc>
        <w:tc>
          <w:tcPr>
            <w:tcW w:w="75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3895" w:rsidRPr="0002114C" w:rsidRDefault="00693895" w:rsidP="006938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Рассматривает предложения по внесению изменений в устав учреждения; согласовывает локальные нормативные акты учреждения в соответствии со своей компетенцией; рассматривает предложения по стратегии развития учреждения; согласовывает программу развития (концепции, отдельных проектов), предложенной или разработанной совместно с администрацией учреждения; рассматривает и обсуждает вопросы материально-технического обеспечения и оснащения образовательного процесса; </w:t>
            </w: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согласовывает перечень видов платных образовательных услуг, разработанных совместно с администрацией учреждения, осуществляет контроль за их качеством; согласовывает режим работы учреждения, осуществляет контроль его исполнения со стороны администрации и педагогов учреждения; согласовывает критерии распределения стимулирующей части фонда оплаты труда педагогических работников; согласовывает значения критериев оценки эффективности (качества) работы директора учреждения, достигнутых за контрольный период;</w:t>
            </w:r>
            <w:proofErr w:type="gram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114C"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</w:t>
            </w: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своевременностью предоставления отдельным категориям воспитанников, учащихся мер материальной поддержки, предусмотренных законодательством Российской Федерации; </w:t>
            </w:r>
            <w:r w:rsidR="0002114C" w:rsidRPr="0002114C">
              <w:rPr>
                <w:rFonts w:ascii="Times New Roman" w:hAnsi="Times New Roman" w:cs="Times New Roman"/>
                <w:sz w:val="24"/>
                <w:szCs w:val="24"/>
              </w:rPr>
              <w:t>согласовывает ежегодный отчёт</w:t>
            </w:r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 </w:t>
            </w:r>
            <w:proofErr w:type="spell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</w:t>
            </w:r>
          </w:p>
        </w:tc>
      </w:tr>
      <w:tr w:rsidR="00693895" w:rsidRPr="0002114C" w:rsidTr="00693895">
        <w:trPr>
          <w:jc w:val="center"/>
        </w:trPr>
        <w:tc>
          <w:tcPr>
            <w:tcW w:w="26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3895" w:rsidRPr="0002114C" w:rsidRDefault="00693895" w:rsidP="00DB59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Конференция участников образовательных отношений учреждения</w:t>
            </w:r>
          </w:p>
        </w:tc>
        <w:tc>
          <w:tcPr>
            <w:tcW w:w="75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93895" w:rsidRPr="0002114C" w:rsidRDefault="00693895" w:rsidP="00DB59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Избирает Управляющий совет учреждения; принимает Положение об управляющем совете учреждения; утверждает направления развития учреждения; заслушивает отчёт Управляющего совета и директора учреждения по результатам работы за год</w:t>
            </w:r>
          </w:p>
        </w:tc>
      </w:tr>
      <w:tr w:rsidR="00B1155F" w:rsidRPr="0002114C" w:rsidTr="00693895">
        <w:trPr>
          <w:jc w:val="center"/>
        </w:trPr>
        <w:tc>
          <w:tcPr>
            <w:tcW w:w="26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B1155F" w:rsidP="00DB5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Педагогический совет</w:t>
            </w:r>
          </w:p>
        </w:tc>
        <w:tc>
          <w:tcPr>
            <w:tcW w:w="75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02114C" w:rsidP="00DB5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стратегию образовательного процесса; обсуждает и производит анализ и выбор различных вариантов содержания образования, образовательных программ, форм, методов </w:t>
            </w:r>
            <w:proofErr w:type="spell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учебновоспитательного</w:t>
            </w:r>
            <w:proofErr w:type="spell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и способов их реализации; рассматривает и выдвигает кандидатуры педагогических работников на присвоение им специальных званий; принимает решение о формах и сроках проведения в текущем календарном году промежуточной аттестации; принимает решение о переводе учащихся в следующий класс, условном переводе в следующий класс, а также по заявлению родителей (законных представителей) учащегося принимает решение о его оставлении на повторное обучение, переводе на </w:t>
            </w: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по адаптированным образовательным программам в соответствии с рекомендациями психолого-</w:t>
            </w:r>
            <w:proofErr w:type="spell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медикопедагогической</w:t>
            </w:r>
            <w:proofErr w:type="spell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либо на обучение по индивидуальному учебному плану; </w:t>
            </w: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принимает решение об отчислении из учреждения учащихся, достигших установленного законодательством возраста, за совершение противоправных действий, грубые и неоднократные нарушения настоящего устава по согласованию с комиссией по делам несовершеннолетних и защите их прав; обсуждает календарный учебный график, а также подводит итоги прошедшего учебного года; принимает локальные нормативные акты в соответствии со своей компетенцией.</w:t>
            </w:r>
            <w:proofErr w:type="gramEnd"/>
          </w:p>
        </w:tc>
      </w:tr>
      <w:tr w:rsidR="00B1155F" w:rsidRPr="0002114C" w:rsidTr="00693895">
        <w:trPr>
          <w:jc w:val="center"/>
        </w:trPr>
        <w:tc>
          <w:tcPr>
            <w:tcW w:w="26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B1155F" w:rsidP="00DB5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Общее собрание работников</w:t>
            </w:r>
          </w:p>
        </w:tc>
        <w:tc>
          <w:tcPr>
            <w:tcW w:w="75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2114C" w:rsidRDefault="0002114C" w:rsidP="000211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Правила внутреннего трудового распорядка учреждения; заключает Коллективный договор; заслушивает ежегодный отчёта директора учреждения о выполнении Коллективного договора; </w:t>
            </w:r>
            <w:r w:rsidRPr="00021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 численность и срок полномочий Комиссии по трудовым спорам учреждения, избирает её членов; рассматривает спорные и конфликтные ситуации, касающиеся отношений между работниками учреждения; </w:t>
            </w:r>
            <w:proofErr w:type="gramStart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>рассматривает вопросы, связанные с соблюдением законодательства о труде работниками учреждения, органами управления учреждением, а также положений Коллективного договора между учреждением и работниками учреждения; рассматривает вопросы, касающиеся улучшения условий труда работников учреждения; представляет педагогических и других работников к различным видам поощрений; выдвигает коллективные требования работников учреждения и избирает полномочных представителей для участия в разрешении коллективного трудового спора;</w:t>
            </w:r>
            <w:proofErr w:type="gramEnd"/>
            <w:r w:rsidRPr="0002114C">
              <w:rPr>
                <w:rFonts w:ascii="Times New Roman" w:hAnsi="Times New Roman" w:cs="Times New Roman"/>
                <w:sz w:val="24"/>
                <w:szCs w:val="24"/>
              </w:rPr>
              <w:t xml:space="preserve"> избирает представителей в комиссию по урегулированию споров между участниками образовательных отношений учреждения прямым открытым голосованием.</w:t>
            </w:r>
          </w:p>
        </w:tc>
      </w:tr>
    </w:tbl>
    <w:p w:rsidR="006E069F" w:rsidRDefault="006E069F" w:rsidP="00424BCC">
      <w:pPr>
        <w:spacing w:after="0" w:line="360" w:lineRule="auto"/>
        <w:rPr>
          <w:rFonts w:ascii="Arial" w:eastAsia="Times New Roman" w:hAnsi="Arial" w:cs="Arial"/>
          <w:i/>
          <w:iCs/>
          <w:color w:val="222222"/>
          <w:sz w:val="24"/>
          <w:szCs w:val="24"/>
        </w:rPr>
      </w:pPr>
    </w:p>
    <w:p w:rsidR="00B1155F" w:rsidRPr="00DC200A" w:rsidRDefault="00B1155F" w:rsidP="00572BB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CC"/>
        </w:rPr>
      </w:pPr>
      <w:r w:rsidRPr="00DC200A">
        <w:rPr>
          <w:rFonts w:ascii="Times New Roman" w:eastAsia="Times New Roman" w:hAnsi="Times New Roman" w:cs="Times New Roman"/>
          <w:iCs/>
          <w:sz w:val="28"/>
          <w:szCs w:val="28"/>
        </w:rPr>
        <w:t xml:space="preserve">Для осуществления учебно-методической работы в </w:t>
      </w:r>
      <w:r w:rsidR="00540DFA">
        <w:rPr>
          <w:rFonts w:ascii="Times New Roman" w:eastAsia="Times New Roman" w:hAnsi="Times New Roman" w:cs="Times New Roman"/>
          <w:iCs/>
          <w:sz w:val="28"/>
          <w:szCs w:val="28"/>
        </w:rPr>
        <w:t>ОУ</w:t>
      </w:r>
      <w:r w:rsidRPr="00DC200A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создано три предметных методических объединения:</w:t>
      </w:r>
    </w:p>
    <w:p w:rsidR="00B1155F" w:rsidRPr="00572BB1" w:rsidRDefault="00B1155F" w:rsidP="00572BB1">
      <w:pPr>
        <w:pStyle w:val="a8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BB1">
        <w:rPr>
          <w:rFonts w:ascii="Times New Roman" w:eastAsia="Times New Roman" w:hAnsi="Times New Roman" w:cs="Times New Roman"/>
          <w:iCs/>
          <w:sz w:val="28"/>
          <w:szCs w:val="28"/>
        </w:rPr>
        <w:t>общих гуманитарных и социально-экономических дисциплин;</w:t>
      </w:r>
    </w:p>
    <w:p w:rsidR="00B1155F" w:rsidRPr="00572BB1" w:rsidRDefault="00B1155F" w:rsidP="00572BB1">
      <w:pPr>
        <w:pStyle w:val="a8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72BB1">
        <w:rPr>
          <w:rFonts w:ascii="Times New Roman" w:eastAsia="Times New Roman" w:hAnsi="Times New Roman" w:cs="Times New Roman"/>
          <w:iCs/>
          <w:sz w:val="28"/>
          <w:szCs w:val="28"/>
        </w:rPr>
        <w:t>естественно-научных</w:t>
      </w:r>
      <w:proofErr w:type="gramEnd"/>
      <w:r w:rsidRPr="00572BB1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математических дисциплин;</w:t>
      </w:r>
    </w:p>
    <w:p w:rsidR="00B1155F" w:rsidRPr="00572BB1" w:rsidRDefault="00B1155F" w:rsidP="00572BB1">
      <w:pPr>
        <w:pStyle w:val="a8"/>
        <w:numPr>
          <w:ilvl w:val="0"/>
          <w:numId w:val="30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72BB1">
        <w:rPr>
          <w:rFonts w:ascii="Times New Roman" w:eastAsia="Times New Roman" w:hAnsi="Times New Roman" w:cs="Times New Roman"/>
          <w:iCs/>
          <w:sz w:val="28"/>
          <w:szCs w:val="28"/>
        </w:rPr>
        <w:t>объединение педагогов начального образования.</w:t>
      </w:r>
    </w:p>
    <w:p w:rsidR="00B1155F" w:rsidRPr="00DC200A" w:rsidRDefault="00B1155F" w:rsidP="009B33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200A">
        <w:rPr>
          <w:rFonts w:ascii="Times New Roman" w:eastAsia="Times New Roman" w:hAnsi="Times New Roman" w:cs="Times New Roman"/>
          <w:iCs/>
          <w:sz w:val="28"/>
          <w:szCs w:val="28"/>
        </w:rPr>
        <w:t xml:space="preserve">В целях учета мнения обучающихся и родителей (законных представителей) несовершеннолетних обучающихся в </w:t>
      </w:r>
      <w:r w:rsidR="00593AA0">
        <w:rPr>
          <w:rFonts w:ascii="Times New Roman" w:eastAsia="Times New Roman" w:hAnsi="Times New Roman" w:cs="Times New Roman"/>
          <w:iCs/>
          <w:sz w:val="28"/>
          <w:szCs w:val="28"/>
        </w:rPr>
        <w:t>Школе</w:t>
      </w:r>
      <w:r w:rsidRPr="00DC200A">
        <w:rPr>
          <w:rFonts w:ascii="Times New Roman" w:eastAsia="Times New Roman" w:hAnsi="Times New Roman" w:cs="Times New Roman"/>
          <w:iCs/>
          <w:sz w:val="28"/>
          <w:szCs w:val="28"/>
        </w:rPr>
        <w:t xml:space="preserve"> действуют Совет обучающихся и </w:t>
      </w:r>
      <w:r w:rsidR="00593AA0">
        <w:rPr>
          <w:rFonts w:ascii="Times New Roman" w:eastAsia="Times New Roman" w:hAnsi="Times New Roman" w:cs="Times New Roman"/>
          <w:iCs/>
          <w:sz w:val="28"/>
          <w:szCs w:val="28"/>
        </w:rPr>
        <w:t>Совет родителей (законных представителей) обучающихся</w:t>
      </w:r>
      <w:r w:rsidRPr="00DC200A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A76B0B" w:rsidRDefault="00C30701" w:rsidP="00572BB1">
      <w:pPr>
        <w:pStyle w:val="ab"/>
        <w:spacing w:before="1" w:line="360" w:lineRule="auto"/>
        <w:ind w:right="-2" w:firstLine="709"/>
        <w:jc w:val="both"/>
        <w:rPr>
          <w:sz w:val="28"/>
        </w:rPr>
      </w:pPr>
      <w:r>
        <w:rPr>
          <w:sz w:val="28"/>
        </w:rPr>
        <w:t>По итогам 202</w:t>
      </w:r>
      <w:r w:rsidR="0034009C">
        <w:rPr>
          <w:sz w:val="28"/>
        </w:rPr>
        <w:t>4</w:t>
      </w:r>
      <w:r w:rsidR="0043780D" w:rsidRPr="0043780D">
        <w:rPr>
          <w:sz w:val="28"/>
        </w:rPr>
        <w:t xml:space="preserve"> года система управления </w:t>
      </w:r>
      <w:r w:rsidR="00A76B0B">
        <w:rPr>
          <w:sz w:val="28"/>
        </w:rPr>
        <w:t>Школой</w:t>
      </w:r>
      <w:r w:rsidR="0043780D" w:rsidRPr="0043780D">
        <w:rPr>
          <w:sz w:val="28"/>
        </w:rPr>
        <w:t xml:space="preserve"> оценивается как эффективная,</w:t>
      </w:r>
      <w:r w:rsidR="0043780D" w:rsidRPr="0043780D">
        <w:rPr>
          <w:spacing w:val="1"/>
          <w:sz w:val="28"/>
        </w:rPr>
        <w:t xml:space="preserve"> </w:t>
      </w:r>
      <w:r w:rsidR="0043780D" w:rsidRPr="0043780D">
        <w:rPr>
          <w:sz w:val="28"/>
        </w:rPr>
        <w:t>позволяющая</w:t>
      </w:r>
      <w:r w:rsidR="0043780D" w:rsidRPr="0043780D">
        <w:rPr>
          <w:spacing w:val="-7"/>
          <w:sz w:val="28"/>
        </w:rPr>
        <w:t xml:space="preserve"> </w:t>
      </w:r>
      <w:r w:rsidR="0043780D" w:rsidRPr="0043780D">
        <w:rPr>
          <w:sz w:val="28"/>
        </w:rPr>
        <w:t>учесть</w:t>
      </w:r>
      <w:r w:rsidR="0043780D" w:rsidRPr="0043780D">
        <w:rPr>
          <w:spacing w:val="-7"/>
          <w:sz w:val="28"/>
        </w:rPr>
        <w:t xml:space="preserve"> </w:t>
      </w:r>
      <w:r w:rsidR="0043780D" w:rsidRPr="0043780D">
        <w:rPr>
          <w:sz w:val="28"/>
        </w:rPr>
        <w:t>мнение</w:t>
      </w:r>
      <w:r w:rsidR="0043780D" w:rsidRPr="0043780D">
        <w:rPr>
          <w:spacing w:val="-12"/>
          <w:sz w:val="28"/>
        </w:rPr>
        <w:t xml:space="preserve"> </w:t>
      </w:r>
      <w:r w:rsidR="0043780D" w:rsidRPr="0043780D">
        <w:rPr>
          <w:sz w:val="28"/>
        </w:rPr>
        <w:t>работников</w:t>
      </w:r>
      <w:r w:rsidR="0043780D" w:rsidRPr="0043780D">
        <w:rPr>
          <w:spacing w:val="-9"/>
          <w:sz w:val="28"/>
        </w:rPr>
        <w:t xml:space="preserve"> </w:t>
      </w:r>
      <w:r w:rsidR="0043780D" w:rsidRPr="0043780D">
        <w:rPr>
          <w:sz w:val="28"/>
        </w:rPr>
        <w:t>и</w:t>
      </w:r>
      <w:r w:rsidR="0043780D" w:rsidRPr="0043780D">
        <w:rPr>
          <w:spacing w:val="-7"/>
          <w:sz w:val="28"/>
        </w:rPr>
        <w:t xml:space="preserve"> </w:t>
      </w:r>
      <w:r w:rsidR="0043780D" w:rsidRPr="0043780D">
        <w:rPr>
          <w:sz w:val="28"/>
        </w:rPr>
        <w:t>всех</w:t>
      </w:r>
      <w:r w:rsidR="0043780D" w:rsidRPr="0043780D">
        <w:rPr>
          <w:spacing w:val="-4"/>
          <w:sz w:val="28"/>
        </w:rPr>
        <w:t xml:space="preserve"> </w:t>
      </w:r>
      <w:r w:rsidR="0043780D" w:rsidRPr="0043780D">
        <w:rPr>
          <w:sz w:val="28"/>
        </w:rPr>
        <w:t>участников</w:t>
      </w:r>
      <w:r w:rsidR="0043780D" w:rsidRPr="0043780D">
        <w:rPr>
          <w:spacing w:val="-9"/>
          <w:sz w:val="28"/>
        </w:rPr>
        <w:t xml:space="preserve"> </w:t>
      </w:r>
      <w:r w:rsidR="0043780D" w:rsidRPr="0043780D">
        <w:rPr>
          <w:sz w:val="28"/>
        </w:rPr>
        <w:t>образовательных</w:t>
      </w:r>
      <w:r w:rsidR="0043780D" w:rsidRPr="0043780D">
        <w:rPr>
          <w:spacing w:val="-7"/>
          <w:sz w:val="28"/>
        </w:rPr>
        <w:t xml:space="preserve"> </w:t>
      </w:r>
      <w:r w:rsidR="0043780D" w:rsidRPr="0043780D">
        <w:rPr>
          <w:sz w:val="28"/>
        </w:rPr>
        <w:t>отношений.</w:t>
      </w:r>
      <w:r w:rsidR="0043780D" w:rsidRPr="0043780D">
        <w:rPr>
          <w:spacing w:val="-8"/>
          <w:sz w:val="28"/>
        </w:rPr>
        <w:t xml:space="preserve"> </w:t>
      </w:r>
      <w:r w:rsidR="0043780D" w:rsidRPr="0043780D">
        <w:rPr>
          <w:sz w:val="28"/>
        </w:rPr>
        <w:t>В</w:t>
      </w:r>
      <w:r w:rsidR="0043780D" w:rsidRPr="0043780D">
        <w:rPr>
          <w:spacing w:val="-58"/>
          <w:sz w:val="28"/>
        </w:rPr>
        <w:t xml:space="preserve"> </w:t>
      </w:r>
      <w:r w:rsidR="0043780D" w:rsidRPr="0043780D">
        <w:rPr>
          <w:sz w:val="28"/>
        </w:rPr>
        <w:t>следующем</w:t>
      </w:r>
      <w:r w:rsidR="0043780D" w:rsidRPr="0043780D">
        <w:rPr>
          <w:spacing w:val="-2"/>
          <w:sz w:val="28"/>
        </w:rPr>
        <w:t xml:space="preserve"> </w:t>
      </w:r>
      <w:r w:rsidR="0043780D" w:rsidRPr="0043780D">
        <w:rPr>
          <w:sz w:val="28"/>
        </w:rPr>
        <w:t>году</w:t>
      </w:r>
      <w:r w:rsidR="0043780D" w:rsidRPr="0043780D">
        <w:rPr>
          <w:spacing w:val="-1"/>
          <w:sz w:val="28"/>
        </w:rPr>
        <w:t xml:space="preserve"> </w:t>
      </w:r>
      <w:r w:rsidR="0043780D" w:rsidRPr="0043780D">
        <w:rPr>
          <w:sz w:val="28"/>
        </w:rPr>
        <w:t>изменение</w:t>
      </w:r>
      <w:r w:rsidR="0043780D" w:rsidRPr="0043780D">
        <w:rPr>
          <w:spacing w:val="-2"/>
          <w:sz w:val="28"/>
        </w:rPr>
        <w:t xml:space="preserve"> </w:t>
      </w:r>
      <w:r w:rsidR="0043780D" w:rsidRPr="0043780D">
        <w:rPr>
          <w:sz w:val="28"/>
        </w:rPr>
        <w:t>системы управления</w:t>
      </w:r>
      <w:r w:rsidR="0043780D" w:rsidRPr="0043780D">
        <w:rPr>
          <w:spacing w:val="-1"/>
          <w:sz w:val="28"/>
        </w:rPr>
        <w:t xml:space="preserve"> </w:t>
      </w:r>
      <w:r w:rsidR="0043780D" w:rsidRPr="0043780D">
        <w:rPr>
          <w:sz w:val="28"/>
        </w:rPr>
        <w:t>не</w:t>
      </w:r>
      <w:r w:rsidR="0043780D" w:rsidRPr="0043780D">
        <w:rPr>
          <w:spacing w:val="-5"/>
          <w:sz w:val="28"/>
        </w:rPr>
        <w:t xml:space="preserve"> </w:t>
      </w:r>
      <w:r w:rsidR="0043780D" w:rsidRPr="0043780D">
        <w:rPr>
          <w:sz w:val="28"/>
        </w:rPr>
        <w:t>планируется.</w:t>
      </w:r>
    </w:p>
    <w:p w:rsidR="00572BB1" w:rsidRPr="00593AA0" w:rsidRDefault="0068495A" w:rsidP="00593AA0">
      <w:pPr>
        <w:pStyle w:val="ab"/>
        <w:spacing w:before="1" w:line="360" w:lineRule="auto"/>
        <w:ind w:right="-2" w:firstLine="709"/>
        <w:jc w:val="both"/>
        <w:rPr>
          <w:bCs/>
          <w:iCs/>
          <w:sz w:val="28"/>
          <w:szCs w:val="28"/>
        </w:rPr>
      </w:pPr>
      <w:r w:rsidRPr="0068495A">
        <w:rPr>
          <w:bCs/>
          <w:iCs/>
          <w:sz w:val="28"/>
          <w:szCs w:val="28"/>
        </w:rPr>
        <w:t xml:space="preserve">Структура управления ГБОУ СОШ </w:t>
      </w:r>
      <w:proofErr w:type="spellStart"/>
      <w:r w:rsidRPr="0068495A">
        <w:rPr>
          <w:bCs/>
          <w:iCs/>
          <w:sz w:val="28"/>
          <w:szCs w:val="28"/>
        </w:rPr>
        <w:t>с</w:t>
      </w:r>
      <w:proofErr w:type="gramStart"/>
      <w:r w:rsidRPr="0068495A">
        <w:rPr>
          <w:bCs/>
          <w:iCs/>
          <w:sz w:val="28"/>
          <w:szCs w:val="28"/>
        </w:rPr>
        <w:t>.Ч</w:t>
      </w:r>
      <w:proofErr w:type="gramEnd"/>
      <w:r w:rsidRPr="0068495A">
        <w:rPr>
          <w:bCs/>
          <w:iCs/>
          <w:sz w:val="28"/>
          <w:szCs w:val="28"/>
        </w:rPr>
        <w:t>ёрный</w:t>
      </w:r>
      <w:proofErr w:type="spellEnd"/>
      <w:r w:rsidRPr="0068495A">
        <w:rPr>
          <w:bCs/>
          <w:iCs/>
          <w:sz w:val="28"/>
          <w:szCs w:val="28"/>
        </w:rPr>
        <w:t xml:space="preserve"> Ключ  в виде схемы расположена по ссылке</w:t>
      </w:r>
      <w:r w:rsidR="00DC200A">
        <w:rPr>
          <w:bCs/>
          <w:iCs/>
          <w:sz w:val="28"/>
          <w:szCs w:val="28"/>
        </w:rPr>
        <w:t xml:space="preserve"> </w:t>
      </w:r>
      <w:hyperlink r:id="rId12" w:history="1">
        <w:r w:rsidR="00DC200A" w:rsidRPr="006B28E3">
          <w:rPr>
            <w:rStyle w:val="a5"/>
            <w:bCs/>
            <w:iCs/>
            <w:sz w:val="28"/>
            <w:szCs w:val="28"/>
          </w:rPr>
          <w:t>https://chek-klyhschool.minobr63.ru/sample-page/svedeniya-ob-obrazovatelnoj-organizacii/struktura-i-organy-upravlenij-obrazovatelnoy-organizaciey/</w:t>
        </w:r>
      </w:hyperlink>
      <w:r w:rsidR="00DC200A">
        <w:rPr>
          <w:bCs/>
          <w:iCs/>
          <w:sz w:val="28"/>
          <w:szCs w:val="28"/>
        </w:rPr>
        <w:t xml:space="preserve"> </w:t>
      </w:r>
    </w:p>
    <w:p w:rsidR="00572BB1" w:rsidRPr="00E127C0" w:rsidRDefault="00B1155F" w:rsidP="00E127C0">
      <w:pPr>
        <w:pStyle w:val="a8"/>
        <w:numPr>
          <w:ilvl w:val="0"/>
          <w:numId w:val="28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A76B0B"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Содержание</w:t>
      </w:r>
      <w:r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подготовки </w:t>
      </w:r>
      <w:proofErr w:type="gramStart"/>
      <w:r w:rsidR="00593AA0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обучающихся</w:t>
      </w:r>
      <w:proofErr w:type="gramEnd"/>
    </w:p>
    <w:p w:rsidR="002E7717" w:rsidRDefault="002E7717" w:rsidP="002E7717">
      <w:pPr>
        <w:pStyle w:val="ab"/>
        <w:spacing w:line="360" w:lineRule="auto"/>
        <w:ind w:right="-2" w:firstLine="707"/>
        <w:jc w:val="both"/>
        <w:rPr>
          <w:sz w:val="28"/>
        </w:rPr>
      </w:pPr>
      <w:r w:rsidRPr="00111822">
        <w:rPr>
          <w:sz w:val="28"/>
          <w:szCs w:val="28"/>
        </w:rPr>
        <w:t>Учебный план 1–4-х классов ориентирован на 4-летний нормативный срок освоения основной образовательной программы начального общего образования (реализация ФГОС НОО)</w:t>
      </w:r>
      <w:r>
        <w:rPr>
          <w:sz w:val="28"/>
          <w:szCs w:val="28"/>
        </w:rPr>
        <w:t xml:space="preserve">. </w:t>
      </w:r>
      <w:r w:rsidRPr="00414111">
        <w:rPr>
          <w:sz w:val="28"/>
        </w:rPr>
        <w:t xml:space="preserve">Начальное общее образование (1-4 классы) </w:t>
      </w:r>
      <w:r w:rsidRPr="00414111">
        <w:rPr>
          <w:sz w:val="28"/>
        </w:rPr>
        <w:lastRenderedPageBreak/>
        <w:t>обеспечивает достижение планируемого</w:t>
      </w:r>
      <w:r w:rsidRPr="00414111">
        <w:rPr>
          <w:spacing w:val="-58"/>
          <w:sz w:val="28"/>
        </w:rPr>
        <w:t xml:space="preserve"> </w:t>
      </w:r>
      <w:r w:rsidRPr="00414111">
        <w:rPr>
          <w:sz w:val="28"/>
        </w:rPr>
        <w:t>ООП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НОО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уровня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грамотности,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овладение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универсальными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учебными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умениями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формирование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личностных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качеств,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обучающихся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в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соответствии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требованиями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федерального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государственного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стандарта,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способность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решать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учебные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задачи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использованием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инструментов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ИКТ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источников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информации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в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соответствии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возрастными</w:t>
      </w:r>
      <w:r w:rsidRPr="00414111">
        <w:rPr>
          <w:spacing w:val="-3"/>
          <w:sz w:val="28"/>
        </w:rPr>
        <w:t xml:space="preserve"> </w:t>
      </w:r>
      <w:r w:rsidRPr="00414111">
        <w:rPr>
          <w:sz w:val="28"/>
        </w:rPr>
        <w:t>потребностями</w:t>
      </w:r>
      <w:r w:rsidRPr="00414111">
        <w:rPr>
          <w:spacing w:val="-2"/>
          <w:sz w:val="28"/>
        </w:rPr>
        <w:t xml:space="preserve"> </w:t>
      </w:r>
      <w:r>
        <w:rPr>
          <w:sz w:val="28"/>
        </w:rPr>
        <w:t>и возможностями.</w:t>
      </w:r>
    </w:p>
    <w:p w:rsidR="00C16B83" w:rsidRPr="0034009C" w:rsidRDefault="002E7717" w:rsidP="0034009C">
      <w:pPr>
        <w:pStyle w:val="ab"/>
        <w:spacing w:before="1" w:line="360" w:lineRule="auto"/>
        <w:ind w:right="-2" w:firstLine="567"/>
        <w:jc w:val="both"/>
        <w:rPr>
          <w:sz w:val="28"/>
        </w:rPr>
      </w:pPr>
      <w:r>
        <w:rPr>
          <w:sz w:val="28"/>
        </w:rPr>
        <w:t xml:space="preserve">Учебный план </w:t>
      </w:r>
      <w:r>
        <w:rPr>
          <w:sz w:val="28"/>
          <w:szCs w:val="28"/>
        </w:rPr>
        <w:t>5–9-х классов ориентирован</w:t>
      </w:r>
      <w:r w:rsidRPr="00111822">
        <w:rPr>
          <w:sz w:val="28"/>
          <w:szCs w:val="28"/>
        </w:rPr>
        <w:t xml:space="preserve"> на 5-летний нормативный срок освоения основной образовательной программы основного общего образования (реализация ФГОС ООО)</w:t>
      </w:r>
      <w:r>
        <w:rPr>
          <w:sz w:val="28"/>
          <w:szCs w:val="28"/>
        </w:rPr>
        <w:t xml:space="preserve">. </w:t>
      </w:r>
      <w:r w:rsidRPr="00414111">
        <w:rPr>
          <w:sz w:val="28"/>
        </w:rPr>
        <w:t>Основное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общее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образование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(5-9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классы)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обеспечивает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достижение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уровня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функциональной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грамотности,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соответствующего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стандартам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основной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школы,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и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готовность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к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обучению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по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программам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среднего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общего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образования,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овладение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планируемым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ООП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ООО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уровнем</w:t>
      </w:r>
      <w:r w:rsidRPr="00414111">
        <w:rPr>
          <w:spacing w:val="1"/>
          <w:sz w:val="28"/>
        </w:rPr>
        <w:t xml:space="preserve"> </w:t>
      </w:r>
      <w:proofErr w:type="gramStart"/>
      <w:r w:rsidRPr="00414111">
        <w:rPr>
          <w:sz w:val="28"/>
        </w:rPr>
        <w:t>ИКТ-компетентности</w:t>
      </w:r>
      <w:proofErr w:type="gramEnd"/>
      <w:r w:rsidRPr="00414111">
        <w:rPr>
          <w:sz w:val="28"/>
        </w:rPr>
        <w:t>,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готовность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к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обучению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по</w:t>
      </w:r>
      <w:r w:rsidRPr="00414111">
        <w:rPr>
          <w:spacing w:val="1"/>
          <w:sz w:val="28"/>
        </w:rPr>
        <w:t xml:space="preserve"> </w:t>
      </w:r>
      <w:r w:rsidRPr="00414111">
        <w:rPr>
          <w:sz w:val="28"/>
        </w:rPr>
        <w:t>предметам</w:t>
      </w:r>
      <w:r w:rsidRPr="00414111">
        <w:rPr>
          <w:spacing w:val="-2"/>
          <w:sz w:val="28"/>
        </w:rPr>
        <w:t xml:space="preserve"> </w:t>
      </w:r>
      <w:r w:rsidRPr="00414111">
        <w:rPr>
          <w:sz w:val="28"/>
        </w:rPr>
        <w:t>профиля</w:t>
      </w:r>
      <w:r w:rsidRPr="00414111">
        <w:rPr>
          <w:spacing w:val="-1"/>
          <w:sz w:val="28"/>
        </w:rPr>
        <w:t xml:space="preserve"> </w:t>
      </w:r>
      <w:r w:rsidRPr="00414111">
        <w:rPr>
          <w:sz w:val="28"/>
        </w:rPr>
        <w:t>на</w:t>
      </w:r>
      <w:r w:rsidRPr="00414111">
        <w:rPr>
          <w:spacing w:val="-1"/>
          <w:sz w:val="28"/>
        </w:rPr>
        <w:t xml:space="preserve"> </w:t>
      </w:r>
      <w:r w:rsidRPr="00414111">
        <w:rPr>
          <w:sz w:val="28"/>
        </w:rPr>
        <w:t>уровне</w:t>
      </w:r>
      <w:r w:rsidRPr="00414111">
        <w:rPr>
          <w:spacing w:val="-4"/>
          <w:sz w:val="28"/>
        </w:rPr>
        <w:t xml:space="preserve"> </w:t>
      </w:r>
      <w:r w:rsidRPr="00414111">
        <w:rPr>
          <w:sz w:val="28"/>
        </w:rPr>
        <w:t>среднего</w:t>
      </w:r>
      <w:r w:rsidRPr="00414111">
        <w:rPr>
          <w:spacing w:val="-1"/>
          <w:sz w:val="28"/>
        </w:rPr>
        <w:t xml:space="preserve"> </w:t>
      </w:r>
      <w:r w:rsidRPr="00414111">
        <w:rPr>
          <w:sz w:val="28"/>
        </w:rPr>
        <w:t>общего</w:t>
      </w:r>
      <w:r w:rsidRPr="00414111">
        <w:rPr>
          <w:spacing w:val="-1"/>
          <w:sz w:val="28"/>
        </w:rPr>
        <w:t xml:space="preserve"> </w:t>
      </w:r>
      <w:r w:rsidRPr="00414111">
        <w:rPr>
          <w:sz w:val="28"/>
        </w:rPr>
        <w:t>образован</w:t>
      </w:r>
      <w:r w:rsidR="0034009C">
        <w:rPr>
          <w:sz w:val="28"/>
        </w:rPr>
        <w:t>ия-63.</w:t>
      </w:r>
    </w:p>
    <w:p w:rsidR="002E7717" w:rsidRDefault="002E7717" w:rsidP="002E7717">
      <w:pPr>
        <w:pStyle w:val="ab"/>
        <w:spacing w:before="93" w:line="360" w:lineRule="auto"/>
        <w:ind w:right="-2" w:firstLine="707"/>
        <w:jc w:val="both"/>
        <w:rPr>
          <w:sz w:val="20"/>
        </w:rPr>
      </w:pPr>
      <w:r>
        <w:rPr>
          <w:sz w:val="28"/>
          <w:szCs w:val="28"/>
        </w:rPr>
        <w:t>Уче</w:t>
      </w:r>
      <w:r w:rsidRPr="00AE7AE6">
        <w:rPr>
          <w:sz w:val="28"/>
          <w:szCs w:val="28"/>
        </w:rPr>
        <w:t>бный план 10–11-х классов ориентирован на 2-летний нормативный срок освоения образовательной программы среднего общего образования (реализация ФГОС СОО). Среднее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общее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образование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(10-11классы)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обеспечивает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достижение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уровня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общекультурной,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методологической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компетентности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и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профессионального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pacing w:val="-1"/>
          <w:sz w:val="28"/>
          <w:szCs w:val="28"/>
        </w:rPr>
        <w:t>самоопределения,</w:t>
      </w:r>
      <w:r w:rsidRPr="00AE7AE6">
        <w:rPr>
          <w:spacing w:val="-14"/>
          <w:sz w:val="28"/>
          <w:szCs w:val="28"/>
        </w:rPr>
        <w:t xml:space="preserve"> </w:t>
      </w:r>
      <w:r w:rsidRPr="00AE7AE6">
        <w:rPr>
          <w:sz w:val="28"/>
          <w:szCs w:val="28"/>
        </w:rPr>
        <w:t>соответствующего</w:t>
      </w:r>
      <w:r w:rsidRPr="00AE7AE6">
        <w:rPr>
          <w:spacing w:val="-14"/>
          <w:sz w:val="28"/>
          <w:szCs w:val="28"/>
        </w:rPr>
        <w:t xml:space="preserve"> </w:t>
      </w:r>
      <w:r w:rsidRPr="00AE7AE6">
        <w:rPr>
          <w:sz w:val="28"/>
          <w:szCs w:val="28"/>
        </w:rPr>
        <w:t>образовательному</w:t>
      </w:r>
      <w:r w:rsidRPr="00AE7AE6">
        <w:rPr>
          <w:spacing w:val="-14"/>
          <w:sz w:val="28"/>
          <w:szCs w:val="28"/>
        </w:rPr>
        <w:t xml:space="preserve"> </w:t>
      </w:r>
      <w:r w:rsidRPr="00AE7AE6">
        <w:rPr>
          <w:sz w:val="28"/>
          <w:szCs w:val="28"/>
        </w:rPr>
        <w:t>стандарту</w:t>
      </w:r>
      <w:r w:rsidRPr="00AE7AE6">
        <w:rPr>
          <w:spacing w:val="-13"/>
          <w:sz w:val="28"/>
          <w:szCs w:val="28"/>
        </w:rPr>
        <w:t xml:space="preserve"> </w:t>
      </w:r>
      <w:r w:rsidRPr="00AE7AE6">
        <w:rPr>
          <w:sz w:val="28"/>
          <w:szCs w:val="28"/>
        </w:rPr>
        <w:t>средней</w:t>
      </w:r>
      <w:r w:rsidRPr="00AE7AE6">
        <w:rPr>
          <w:spacing w:val="-14"/>
          <w:sz w:val="28"/>
          <w:szCs w:val="28"/>
        </w:rPr>
        <w:t xml:space="preserve"> </w:t>
      </w:r>
      <w:r w:rsidRPr="00AE7AE6">
        <w:rPr>
          <w:sz w:val="28"/>
          <w:szCs w:val="28"/>
        </w:rPr>
        <w:t>школы.</w:t>
      </w:r>
      <w:r w:rsidRPr="00AE7AE6">
        <w:rPr>
          <w:spacing w:val="-14"/>
          <w:sz w:val="28"/>
          <w:szCs w:val="28"/>
        </w:rPr>
        <w:t xml:space="preserve"> </w:t>
      </w:r>
      <w:r w:rsidRPr="00AE7AE6">
        <w:rPr>
          <w:sz w:val="28"/>
          <w:szCs w:val="28"/>
        </w:rPr>
        <w:t>Среднее</w:t>
      </w:r>
      <w:r w:rsidRPr="00AE7AE6">
        <w:rPr>
          <w:spacing w:val="-58"/>
          <w:sz w:val="28"/>
          <w:szCs w:val="28"/>
        </w:rPr>
        <w:t xml:space="preserve"> </w:t>
      </w:r>
      <w:r w:rsidRPr="00AE7AE6">
        <w:rPr>
          <w:sz w:val="28"/>
          <w:szCs w:val="28"/>
        </w:rPr>
        <w:t>общее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образование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является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основой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для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получения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среднего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профессионального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и</w:t>
      </w:r>
      <w:r w:rsidRPr="00AE7AE6">
        <w:rPr>
          <w:spacing w:val="1"/>
          <w:sz w:val="28"/>
          <w:szCs w:val="28"/>
        </w:rPr>
        <w:t xml:space="preserve"> </w:t>
      </w:r>
      <w:r w:rsidRPr="00AE7AE6">
        <w:rPr>
          <w:sz w:val="28"/>
          <w:szCs w:val="28"/>
        </w:rPr>
        <w:t>высшего</w:t>
      </w:r>
      <w:r w:rsidRPr="00AE7AE6"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профессионального образования.</w:t>
      </w:r>
      <w:r w:rsidR="00C16B83">
        <w:rPr>
          <w:sz w:val="20"/>
        </w:rPr>
        <w:t xml:space="preserve"> </w:t>
      </w:r>
    </w:p>
    <w:p w:rsidR="002E7717" w:rsidRDefault="0034009C" w:rsidP="00C16B83">
      <w:pPr>
        <w:pStyle w:val="ab"/>
        <w:spacing w:before="93" w:line="360" w:lineRule="auto"/>
        <w:ind w:right="-2"/>
        <w:jc w:val="both"/>
        <w:rPr>
          <w:sz w:val="32"/>
          <w:szCs w:val="28"/>
        </w:rPr>
      </w:pPr>
      <w:r w:rsidRPr="00593AA0">
        <w:rPr>
          <w:noProof/>
          <w:sz w:val="28"/>
          <w:lang w:eastAsia="ru-RU"/>
        </w:rPr>
        <w:drawing>
          <wp:inline distT="0" distB="0" distL="0" distR="0" wp14:anchorId="0EA00A51" wp14:editId="2CB87229">
            <wp:extent cx="4295775" cy="1866900"/>
            <wp:effectExtent l="0" t="0" r="9525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34009C" w:rsidRDefault="0034009C" w:rsidP="00C16B83">
      <w:pPr>
        <w:pStyle w:val="ab"/>
        <w:spacing w:before="93" w:line="360" w:lineRule="auto"/>
        <w:ind w:right="-2"/>
        <w:jc w:val="both"/>
        <w:rPr>
          <w:sz w:val="32"/>
          <w:szCs w:val="28"/>
        </w:rPr>
      </w:pPr>
      <w:r w:rsidRPr="00593AA0">
        <w:rPr>
          <w:noProof/>
          <w:sz w:val="28"/>
          <w:lang w:eastAsia="ru-RU"/>
        </w:rPr>
        <w:lastRenderedPageBreak/>
        <w:drawing>
          <wp:inline distT="0" distB="0" distL="0" distR="0" wp14:anchorId="3B00533B" wp14:editId="1685CB17">
            <wp:extent cx="4295775" cy="1866900"/>
            <wp:effectExtent l="0" t="0" r="9525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4009C" w:rsidRDefault="0034009C" w:rsidP="00C16B83">
      <w:pPr>
        <w:pStyle w:val="ab"/>
        <w:spacing w:before="93" w:line="360" w:lineRule="auto"/>
        <w:ind w:right="-2"/>
        <w:jc w:val="both"/>
        <w:rPr>
          <w:sz w:val="32"/>
          <w:szCs w:val="28"/>
        </w:rPr>
      </w:pPr>
      <w:r w:rsidRPr="00593AA0">
        <w:rPr>
          <w:noProof/>
          <w:sz w:val="28"/>
          <w:lang w:eastAsia="ru-RU"/>
        </w:rPr>
        <w:drawing>
          <wp:inline distT="0" distB="0" distL="0" distR="0" wp14:anchorId="25CCDDDD" wp14:editId="3F683D14">
            <wp:extent cx="4295775" cy="1866900"/>
            <wp:effectExtent l="0" t="0" r="9525" b="1905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933F8" w:rsidRPr="00F54186" w:rsidRDefault="005933F8" w:rsidP="005933F8">
      <w:pPr>
        <w:pStyle w:val="ab"/>
        <w:spacing w:before="93" w:line="360" w:lineRule="auto"/>
        <w:ind w:right="-2" w:firstLine="707"/>
        <w:jc w:val="both"/>
        <w:rPr>
          <w:sz w:val="28"/>
        </w:rPr>
      </w:pPr>
      <w:r w:rsidRPr="00F54186">
        <w:rPr>
          <w:sz w:val="28"/>
        </w:rPr>
        <w:t>Направленности дополнительных общеразвивающих программ</w:t>
      </w:r>
      <w:r>
        <w:rPr>
          <w:sz w:val="28"/>
        </w:rPr>
        <w:t>:</w:t>
      </w:r>
      <w:r w:rsidRPr="00F54186">
        <w:rPr>
          <w:rFonts w:eastAsiaTheme="minorHAnsi"/>
          <w:b/>
          <w:bCs/>
          <w:sz w:val="28"/>
          <w:szCs w:val="28"/>
        </w:rPr>
        <w:t xml:space="preserve"> </w:t>
      </w:r>
      <w:proofErr w:type="gramStart"/>
      <w:r w:rsidRPr="00F54186">
        <w:rPr>
          <w:rFonts w:eastAsiaTheme="minorHAnsi"/>
          <w:bCs/>
          <w:sz w:val="28"/>
          <w:szCs w:val="28"/>
        </w:rPr>
        <w:t>художественная</w:t>
      </w:r>
      <w:proofErr w:type="gramEnd"/>
      <w:r w:rsidRPr="00F54186">
        <w:rPr>
          <w:sz w:val="28"/>
        </w:rPr>
        <w:t xml:space="preserve">, техническая, </w:t>
      </w:r>
      <w:proofErr w:type="spellStart"/>
      <w:r w:rsidRPr="00F54186">
        <w:rPr>
          <w:sz w:val="28"/>
        </w:rPr>
        <w:t>общеинтеллектуальная</w:t>
      </w:r>
      <w:proofErr w:type="spellEnd"/>
      <w:r w:rsidRPr="00C30701">
        <w:rPr>
          <w:sz w:val="28"/>
        </w:rPr>
        <w:t>; общее количество обучающихся в объединениях дополнительного образования-</w:t>
      </w:r>
      <w:r w:rsidR="001B5E80" w:rsidRPr="001B5E80">
        <w:rPr>
          <w:sz w:val="28"/>
        </w:rPr>
        <w:t>62</w:t>
      </w:r>
      <w:r w:rsidRPr="001B5E80">
        <w:rPr>
          <w:sz w:val="28"/>
        </w:rPr>
        <w:t>.</w:t>
      </w:r>
    </w:p>
    <w:p w:rsidR="002E7717" w:rsidRPr="00BA355E" w:rsidRDefault="00C16B83" w:rsidP="00AE53A8">
      <w:pPr>
        <w:pStyle w:val="ab"/>
        <w:spacing w:before="93" w:line="360" w:lineRule="auto"/>
        <w:ind w:right="-2" w:firstLine="567"/>
        <w:jc w:val="both"/>
        <w:rPr>
          <w:sz w:val="28"/>
          <w:szCs w:val="28"/>
        </w:rPr>
      </w:pPr>
      <w:r w:rsidRPr="00BA355E">
        <w:rPr>
          <w:sz w:val="28"/>
          <w:szCs w:val="28"/>
        </w:rPr>
        <w:t xml:space="preserve">В </w:t>
      </w:r>
      <w:r w:rsidR="00612B02">
        <w:rPr>
          <w:sz w:val="28"/>
          <w:szCs w:val="28"/>
        </w:rPr>
        <w:t>ГБОУ СОШ с. Чёрный Ключ реализую</w:t>
      </w:r>
      <w:r w:rsidRPr="00BA355E">
        <w:rPr>
          <w:sz w:val="28"/>
          <w:szCs w:val="28"/>
        </w:rPr>
        <w:t>тся</w:t>
      </w:r>
      <w:r w:rsidR="00612B02">
        <w:rPr>
          <w:sz w:val="28"/>
          <w:szCs w:val="28"/>
        </w:rPr>
        <w:t xml:space="preserve"> также</w:t>
      </w:r>
      <w:r w:rsidRPr="00BA355E">
        <w:rPr>
          <w:sz w:val="28"/>
          <w:szCs w:val="28"/>
        </w:rPr>
        <w:t xml:space="preserve"> </w:t>
      </w:r>
      <w:r w:rsidR="00FE6F61" w:rsidRPr="00BA355E">
        <w:rPr>
          <w:sz w:val="28"/>
          <w:szCs w:val="28"/>
        </w:rPr>
        <w:t>адаптированные образовательная программы</w:t>
      </w:r>
      <w:r w:rsidRPr="00BA355E">
        <w:rPr>
          <w:sz w:val="28"/>
          <w:szCs w:val="28"/>
        </w:rPr>
        <w:t xml:space="preserve"> (АОП)</w:t>
      </w:r>
      <w:r w:rsidR="00FE6F61" w:rsidRPr="00BA355E">
        <w:rPr>
          <w:sz w:val="28"/>
          <w:szCs w:val="28"/>
        </w:rPr>
        <w:t>,</w:t>
      </w:r>
      <w:r w:rsidR="00FE6F61" w:rsidRPr="00BA355E">
        <w:t xml:space="preserve"> </w:t>
      </w:r>
      <w:r w:rsidR="00FE6F61" w:rsidRPr="00BA355E">
        <w:rPr>
          <w:sz w:val="28"/>
          <w:szCs w:val="28"/>
        </w:rPr>
        <w:t xml:space="preserve">адаптированные основные  </w:t>
      </w:r>
      <w:r w:rsidR="00BA355E" w:rsidRPr="00BA355E">
        <w:rPr>
          <w:sz w:val="28"/>
          <w:szCs w:val="28"/>
        </w:rPr>
        <w:t xml:space="preserve">общеобразовательные </w:t>
      </w:r>
      <w:r w:rsidR="00FE6F61" w:rsidRPr="00BA355E">
        <w:rPr>
          <w:sz w:val="28"/>
          <w:szCs w:val="28"/>
        </w:rPr>
        <w:t>образовательная программы (А</w:t>
      </w:r>
      <w:r w:rsidR="00BA355E" w:rsidRPr="00BA355E">
        <w:rPr>
          <w:sz w:val="28"/>
          <w:szCs w:val="28"/>
        </w:rPr>
        <w:t>О</w:t>
      </w:r>
      <w:r w:rsidR="00FE6F61" w:rsidRPr="00BA355E">
        <w:rPr>
          <w:sz w:val="28"/>
          <w:szCs w:val="28"/>
        </w:rPr>
        <w:t>ОП)</w:t>
      </w:r>
      <w:r w:rsidR="00612B02">
        <w:rPr>
          <w:sz w:val="28"/>
          <w:szCs w:val="28"/>
        </w:rPr>
        <w:t>, которые д</w:t>
      </w:r>
      <w:r w:rsidR="00BA355E" w:rsidRPr="00BA355E">
        <w:rPr>
          <w:sz w:val="28"/>
          <w:szCs w:val="28"/>
        </w:rPr>
        <w:t>ля лиц с ограниченными возможностями здоровья (ОВЗ) обеспечивают</w:t>
      </w:r>
      <w:r w:rsidR="00AE53A8" w:rsidRPr="00BA355E">
        <w:rPr>
          <w:sz w:val="28"/>
          <w:szCs w:val="28"/>
        </w:rPr>
        <w:t xml:space="preserve"> коррекцию нарушений развития</w:t>
      </w:r>
      <w:r w:rsidR="00612B02">
        <w:rPr>
          <w:sz w:val="28"/>
          <w:szCs w:val="28"/>
        </w:rPr>
        <w:t xml:space="preserve"> и социальную адаптацию</w:t>
      </w:r>
      <w:r w:rsidR="00BA355E" w:rsidRPr="00BA355E">
        <w:rPr>
          <w:sz w:val="28"/>
          <w:szCs w:val="28"/>
        </w:rPr>
        <w:t>.</w:t>
      </w:r>
    </w:p>
    <w:p w:rsidR="0034009C" w:rsidRPr="0034009C" w:rsidRDefault="00E4229C" w:rsidP="0034009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30701">
        <w:rPr>
          <w:rFonts w:ascii="Times New Roman" w:hAnsi="Times New Roman" w:cs="Times New Roman"/>
          <w:b/>
          <w:sz w:val="28"/>
          <w:szCs w:val="28"/>
        </w:rPr>
        <w:t xml:space="preserve">Обучающиеся, осваивающие </w:t>
      </w:r>
      <w:r w:rsidR="00EB4F03" w:rsidRPr="00C30701">
        <w:rPr>
          <w:rFonts w:ascii="Times New Roman" w:hAnsi="Times New Roman" w:cs="Times New Roman"/>
          <w:b/>
          <w:sz w:val="28"/>
          <w:szCs w:val="28"/>
        </w:rPr>
        <w:t>образовательные программы в 202</w:t>
      </w:r>
      <w:r w:rsidR="0034009C">
        <w:rPr>
          <w:rFonts w:ascii="Times New Roman" w:hAnsi="Times New Roman" w:cs="Times New Roman"/>
          <w:b/>
          <w:sz w:val="28"/>
          <w:szCs w:val="28"/>
        </w:rPr>
        <w:t>4</w:t>
      </w:r>
      <w:r w:rsidRPr="00C30701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3A4730" w:rsidRPr="00C30701">
        <w:rPr>
          <w:rFonts w:ascii="Times New Roman" w:hAnsi="Times New Roman" w:cs="Times New Roman"/>
          <w:b/>
          <w:sz w:val="28"/>
          <w:szCs w:val="28"/>
        </w:rPr>
        <w:t>(данные на 3</w:t>
      </w:r>
      <w:r w:rsidR="00480B6C">
        <w:rPr>
          <w:rFonts w:ascii="Times New Roman" w:hAnsi="Times New Roman" w:cs="Times New Roman"/>
          <w:b/>
          <w:sz w:val="28"/>
          <w:szCs w:val="28"/>
        </w:rPr>
        <w:t>0</w:t>
      </w:r>
      <w:r w:rsidR="003A4730" w:rsidRPr="00C30701">
        <w:rPr>
          <w:rFonts w:ascii="Times New Roman" w:hAnsi="Times New Roman" w:cs="Times New Roman"/>
          <w:b/>
          <w:sz w:val="28"/>
          <w:szCs w:val="28"/>
        </w:rPr>
        <w:t>.12.202</w:t>
      </w:r>
      <w:r w:rsidR="0034009C">
        <w:rPr>
          <w:rFonts w:ascii="Times New Roman" w:hAnsi="Times New Roman" w:cs="Times New Roman"/>
          <w:b/>
          <w:sz w:val="28"/>
          <w:szCs w:val="28"/>
        </w:rPr>
        <w:t>4</w:t>
      </w:r>
      <w:r w:rsidR="003A4730" w:rsidRPr="00C30701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13"/>
        <w:tblW w:w="5000" w:type="pct"/>
        <w:tblLayout w:type="fixed"/>
        <w:tblLook w:val="04A0" w:firstRow="1" w:lastRow="0" w:firstColumn="1" w:lastColumn="0" w:noHBand="0" w:noVBand="1"/>
      </w:tblPr>
      <w:tblGrid>
        <w:gridCol w:w="5068"/>
        <w:gridCol w:w="5069"/>
      </w:tblGrid>
      <w:tr w:rsidR="0034009C" w:rsidRPr="00964EC4" w:rsidTr="00353673">
        <w:tc>
          <w:tcPr>
            <w:tcW w:w="2500" w:type="pct"/>
            <w:shd w:val="clear" w:color="auto" w:fill="DAEEF3" w:themeFill="accent5" w:themeFillTint="33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Название образовательной программы</w:t>
            </w:r>
          </w:p>
        </w:tc>
        <w:tc>
          <w:tcPr>
            <w:tcW w:w="2500" w:type="pct"/>
            <w:shd w:val="clear" w:color="auto" w:fill="DAEEF3" w:themeFill="accent5" w:themeFillTint="33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34009C" w:rsidRPr="00964EC4" w:rsidTr="00353673"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начального общего образования</w:t>
            </w:r>
          </w:p>
        </w:tc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 xml:space="preserve">17 </w:t>
            </w:r>
          </w:p>
        </w:tc>
      </w:tr>
      <w:tr w:rsidR="0034009C" w:rsidRPr="00964EC4" w:rsidTr="00353673"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 общеобразовательная программа основного общего образования </w:t>
            </w:r>
            <w:proofErr w:type="gramStart"/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4009C">
              <w:rPr>
                <w:rFonts w:ascii="Times New Roman" w:hAnsi="Times New Roman" w:cs="Times New Roman"/>
                <w:sz w:val="24"/>
                <w:szCs w:val="24"/>
              </w:rPr>
              <w:t xml:space="preserve"> с задержкой психического развития (варинты.7.1, 7.2)</w:t>
            </w:r>
          </w:p>
        </w:tc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009C" w:rsidRPr="00964EC4" w:rsidTr="00353673"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основного общего образования</w:t>
            </w:r>
          </w:p>
        </w:tc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4009C" w:rsidRPr="00964EC4" w:rsidTr="00353673"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 xml:space="preserve">Адаптированная основная общеобразовательная программа основного </w:t>
            </w:r>
            <w:r w:rsidRPr="00340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 образования </w:t>
            </w:r>
            <w:proofErr w:type="gramStart"/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4009C">
              <w:rPr>
                <w:rFonts w:ascii="Times New Roman" w:hAnsi="Times New Roman" w:cs="Times New Roman"/>
                <w:sz w:val="24"/>
                <w:szCs w:val="24"/>
              </w:rPr>
              <w:t xml:space="preserve"> с задержкой психического развития</w:t>
            </w:r>
          </w:p>
        </w:tc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34009C" w:rsidRPr="00964EC4" w:rsidTr="00353673"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основная общеобразовательная программа образования обучающихся с умственной отсталостью (интеллектуальными нарушениями) (вариант 1,)</w:t>
            </w:r>
          </w:p>
        </w:tc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4009C" w:rsidRPr="00964EC4" w:rsidTr="00353673"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Основная общеобразовательная программа среднего общего образования</w:t>
            </w:r>
          </w:p>
        </w:tc>
        <w:tc>
          <w:tcPr>
            <w:tcW w:w="2500" w:type="pct"/>
          </w:tcPr>
          <w:p w:rsidR="0034009C" w:rsidRPr="0034009C" w:rsidRDefault="0034009C" w:rsidP="0035367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4009C" w:rsidRPr="00E4229C" w:rsidRDefault="0034009C" w:rsidP="00E4229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4229C" w:rsidRDefault="00E4229C" w:rsidP="00E4229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29C">
        <w:rPr>
          <w:rFonts w:ascii="Times New Roman" w:hAnsi="Times New Roman" w:cs="Times New Roman"/>
          <w:sz w:val="28"/>
          <w:szCs w:val="28"/>
        </w:rPr>
        <w:t>В 202</w:t>
      </w:r>
      <w:r w:rsidR="0034009C">
        <w:rPr>
          <w:rFonts w:ascii="Times New Roman" w:hAnsi="Times New Roman" w:cs="Times New Roman"/>
          <w:sz w:val="28"/>
          <w:szCs w:val="28"/>
        </w:rPr>
        <w:t>4</w:t>
      </w:r>
      <w:r w:rsidRPr="00E4229C">
        <w:rPr>
          <w:rFonts w:ascii="Times New Roman" w:hAnsi="Times New Roman" w:cs="Times New Roman"/>
          <w:sz w:val="28"/>
          <w:szCs w:val="28"/>
        </w:rPr>
        <w:t xml:space="preserve"> году в образовательной орг</w:t>
      </w:r>
      <w:r w:rsidR="003A4730">
        <w:rPr>
          <w:rFonts w:ascii="Times New Roman" w:hAnsi="Times New Roman" w:cs="Times New Roman"/>
          <w:sz w:val="28"/>
          <w:szCs w:val="28"/>
        </w:rPr>
        <w:t xml:space="preserve">анизации получали образование </w:t>
      </w:r>
      <w:r w:rsidR="0034009C">
        <w:rPr>
          <w:rFonts w:ascii="Times New Roman" w:hAnsi="Times New Roman" w:cs="Times New Roman"/>
          <w:sz w:val="28"/>
          <w:szCs w:val="28"/>
        </w:rPr>
        <w:t>63</w:t>
      </w:r>
      <w:r w:rsidRPr="00E4229C">
        <w:rPr>
          <w:rFonts w:ascii="Times New Roman" w:hAnsi="Times New Roman" w:cs="Times New Roman"/>
          <w:sz w:val="28"/>
          <w:szCs w:val="28"/>
        </w:rPr>
        <w:t xml:space="preserve">обучающихся. </w:t>
      </w:r>
      <w:r w:rsidRPr="00D856AC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34009C">
        <w:rPr>
          <w:rFonts w:ascii="Times New Roman" w:hAnsi="Times New Roman" w:cs="Times New Roman"/>
          <w:sz w:val="28"/>
          <w:szCs w:val="28"/>
        </w:rPr>
        <w:t>7</w:t>
      </w:r>
      <w:r w:rsidR="003A4730" w:rsidRPr="00D856AC">
        <w:rPr>
          <w:rFonts w:ascii="Times New Roman" w:hAnsi="Times New Roman" w:cs="Times New Roman"/>
          <w:sz w:val="28"/>
          <w:szCs w:val="28"/>
        </w:rPr>
        <w:t xml:space="preserve"> </w:t>
      </w:r>
      <w:r w:rsidRPr="00D856AC">
        <w:rPr>
          <w:rFonts w:ascii="Times New Roman" w:hAnsi="Times New Roman" w:cs="Times New Roman"/>
          <w:sz w:val="28"/>
          <w:szCs w:val="28"/>
        </w:rPr>
        <w:t>обучающихся с ОВЗ (</w:t>
      </w:r>
      <w:r w:rsidR="00905CB5">
        <w:rPr>
          <w:rFonts w:ascii="Times New Roman" w:hAnsi="Times New Roman" w:cs="Times New Roman"/>
          <w:sz w:val="28"/>
          <w:szCs w:val="28"/>
        </w:rPr>
        <w:t>1</w:t>
      </w:r>
      <w:r w:rsidR="0034009C">
        <w:rPr>
          <w:rFonts w:ascii="Times New Roman" w:hAnsi="Times New Roman" w:cs="Times New Roman"/>
          <w:sz w:val="28"/>
          <w:szCs w:val="28"/>
        </w:rPr>
        <w:t>1</w:t>
      </w:r>
      <w:r w:rsidRPr="00D856AC">
        <w:rPr>
          <w:rFonts w:ascii="Times New Roman" w:hAnsi="Times New Roman" w:cs="Times New Roman"/>
          <w:sz w:val="28"/>
          <w:szCs w:val="28"/>
        </w:rPr>
        <w:t xml:space="preserve"> %),</w:t>
      </w:r>
      <w:r w:rsidRPr="00E4229C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34009C">
        <w:rPr>
          <w:rFonts w:ascii="Times New Roman" w:hAnsi="Times New Roman" w:cs="Times New Roman"/>
          <w:sz w:val="28"/>
          <w:szCs w:val="28"/>
        </w:rPr>
        <w:t>2</w:t>
      </w:r>
      <w:r w:rsidRPr="00D856AC">
        <w:rPr>
          <w:rFonts w:ascii="Times New Roman" w:hAnsi="Times New Roman" w:cs="Times New Roman"/>
          <w:sz w:val="28"/>
          <w:szCs w:val="28"/>
        </w:rPr>
        <w:t xml:space="preserve"> инва</w:t>
      </w:r>
      <w:r w:rsidR="00480B6C" w:rsidRPr="00D856AC">
        <w:rPr>
          <w:rFonts w:ascii="Times New Roman" w:hAnsi="Times New Roman" w:cs="Times New Roman"/>
          <w:sz w:val="28"/>
          <w:szCs w:val="28"/>
        </w:rPr>
        <w:t>лида (по состоянию на 30</w:t>
      </w:r>
      <w:r w:rsidR="00E15019" w:rsidRPr="00D856AC">
        <w:rPr>
          <w:rFonts w:ascii="Times New Roman" w:hAnsi="Times New Roman" w:cs="Times New Roman"/>
          <w:sz w:val="28"/>
          <w:szCs w:val="28"/>
        </w:rPr>
        <w:t>.</w:t>
      </w:r>
      <w:r w:rsidR="00480B6C" w:rsidRPr="00D856AC">
        <w:rPr>
          <w:rFonts w:ascii="Times New Roman" w:hAnsi="Times New Roman" w:cs="Times New Roman"/>
          <w:sz w:val="28"/>
          <w:szCs w:val="28"/>
        </w:rPr>
        <w:t>12</w:t>
      </w:r>
      <w:r w:rsidR="00E15019" w:rsidRPr="00D856AC">
        <w:rPr>
          <w:rFonts w:ascii="Times New Roman" w:hAnsi="Times New Roman" w:cs="Times New Roman"/>
          <w:sz w:val="28"/>
          <w:szCs w:val="28"/>
        </w:rPr>
        <w:t>.202</w:t>
      </w:r>
      <w:r w:rsidR="0034009C">
        <w:rPr>
          <w:rFonts w:ascii="Times New Roman" w:hAnsi="Times New Roman" w:cs="Times New Roman"/>
          <w:sz w:val="28"/>
          <w:szCs w:val="28"/>
        </w:rPr>
        <w:t>4)</w:t>
      </w:r>
    </w:p>
    <w:p w:rsidR="003671DA" w:rsidRPr="00C30701" w:rsidRDefault="003671DA" w:rsidP="003671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0701">
        <w:rPr>
          <w:rFonts w:ascii="Times New Roman" w:hAnsi="Times New Roman" w:cs="Times New Roman"/>
          <w:b/>
          <w:sz w:val="28"/>
          <w:szCs w:val="28"/>
        </w:rPr>
        <w:t xml:space="preserve">Численность </w:t>
      </w:r>
      <w:proofErr w:type="gramStart"/>
      <w:r w:rsidRPr="00C30701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C30701">
        <w:rPr>
          <w:rFonts w:ascii="Times New Roman" w:hAnsi="Times New Roman" w:cs="Times New Roman"/>
          <w:b/>
          <w:sz w:val="28"/>
          <w:szCs w:val="28"/>
        </w:rPr>
        <w:t>, осваивающих ООП</w:t>
      </w:r>
      <w:r w:rsidR="00FE6F61" w:rsidRPr="00C30701">
        <w:rPr>
          <w:rFonts w:ascii="Times New Roman" w:hAnsi="Times New Roman" w:cs="Times New Roman"/>
          <w:b/>
          <w:sz w:val="28"/>
          <w:szCs w:val="28"/>
        </w:rPr>
        <w:t>,</w:t>
      </w:r>
      <w:r w:rsidRPr="00C30701">
        <w:rPr>
          <w:rFonts w:ascii="Times New Roman" w:hAnsi="Times New Roman" w:cs="Times New Roman"/>
          <w:b/>
          <w:sz w:val="28"/>
          <w:szCs w:val="28"/>
        </w:rPr>
        <w:t xml:space="preserve"> АОП и АООП по уровням общего образования</w:t>
      </w: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2326"/>
        <w:gridCol w:w="1667"/>
        <w:gridCol w:w="1667"/>
        <w:gridCol w:w="1787"/>
        <w:gridCol w:w="921"/>
      </w:tblGrid>
      <w:tr w:rsidR="0034009C" w:rsidRPr="0049660F" w:rsidTr="0034009C">
        <w:tc>
          <w:tcPr>
            <w:tcW w:w="2326" w:type="dxa"/>
          </w:tcPr>
          <w:p w:rsidR="0034009C" w:rsidRPr="0034009C" w:rsidRDefault="0034009C" w:rsidP="00340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Программы начального общего образования</w:t>
            </w:r>
          </w:p>
          <w:p w:rsidR="0034009C" w:rsidRPr="0034009C" w:rsidRDefault="0034009C" w:rsidP="00340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09C" w:rsidRPr="0034009C" w:rsidRDefault="0034009C" w:rsidP="00340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</w:tcPr>
          <w:p w:rsidR="0034009C" w:rsidRPr="0034009C" w:rsidRDefault="0034009C" w:rsidP="00340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Программы основного общего образования</w:t>
            </w:r>
          </w:p>
        </w:tc>
        <w:tc>
          <w:tcPr>
            <w:tcW w:w="1787" w:type="dxa"/>
          </w:tcPr>
          <w:p w:rsidR="0034009C" w:rsidRPr="0034009C" w:rsidRDefault="0034009C" w:rsidP="00340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Программы среднего общего образования (профиль)</w:t>
            </w:r>
          </w:p>
        </w:tc>
        <w:tc>
          <w:tcPr>
            <w:tcW w:w="921" w:type="dxa"/>
          </w:tcPr>
          <w:p w:rsidR="0034009C" w:rsidRPr="0034009C" w:rsidRDefault="0034009C" w:rsidP="00340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34009C" w:rsidRPr="0049660F" w:rsidTr="0034009C">
        <w:trPr>
          <w:trHeight w:val="326"/>
        </w:trPr>
        <w:tc>
          <w:tcPr>
            <w:tcW w:w="2326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Количество классов/групп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4009C" w:rsidRPr="0049660F" w:rsidTr="0034009C">
        <w:tc>
          <w:tcPr>
            <w:tcW w:w="2326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Численность ООП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8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34009C" w:rsidRPr="0049660F" w:rsidTr="0034009C">
        <w:tc>
          <w:tcPr>
            <w:tcW w:w="2326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АОП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4009C" w:rsidRPr="0049660F" w:rsidTr="0034009C">
        <w:tc>
          <w:tcPr>
            <w:tcW w:w="2326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АООП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4009C" w:rsidRPr="0049660F" w:rsidTr="0034009C">
        <w:tc>
          <w:tcPr>
            <w:tcW w:w="2326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Обучающиеся по индивидуальному УП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4009C" w:rsidRPr="0049660F" w:rsidTr="0034009C">
        <w:tc>
          <w:tcPr>
            <w:tcW w:w="2326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6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87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" w:type="dxa"/>
          </w:tcPr>
          <w:p w:rsidR="0034009C" w:rsidRPr="0034009C" w:rsidRDefault="0034009C" w:rsidP="0034009C">
            <w:pPr>
              <w:pStyle w:val="a9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4009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</w:tbl>
    <w:p w:rsidR="003671DA" w:rsidRPr="00C30701" w:rsidRDefault="003671DA" w:rsidP="0034009C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3671DA" w:rsidRPr="003671DA" w:rsidRDefault="003671DA" w:rsidP="003671DA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0701">
        <w:rPr>
          <w:rFonts w:ascii="Times New Roman" w:hAnsi="Times New Roman" w:cs="Times New Roman"/>
          <w:b/>
          <w:sz w:val="28"/>
          <w:szCs w:val="28"/>
        </w:rPr>
        <w:t xml:space="preserve">Численность обучающихся с ОВЗ </w:t>
      </w:r>
      <w:r w:rsidR="00480B6C">
        <w:rPr>
          <w:rFonts w:ascii="Times New Roman" w:hAnsi="Times New Roman" w:cs="Times New Roman"/>
          <w:b/>
          <w:sz w:val="28"/>
          <w:szCs w:val="28"/>
        </w:rPr>
        <w:t>(данные на 30</w:t>
      </w:r>
      <w:r w:rsidR="00F67ED8" w:rsidRPr="00C30701">
        <w:rPr>
          <w:rFonts w:ascii="Times New Roman" w:hAnsi="Times New Roman" w:cs="Times New Roman"/>
          <w:b/>
          <w:sz w:val="28"/>
          <w:szCs w:val="28"/>
        </w:rPr>
        <w:t>.1</w:t>
      </w:r>
      <w:r w:rsidR="00E43CB4" w:rsidRPr="00C30701">
        <w:rPr>
          <w:rFonts w:ascii="Times New Roman" w:hAnsi="Times New Roman" w:cs="Times New Roman"/>
          <w:b/>
          <w:sz w:val="28"/>
          <w:szCs w:val="28"/>
        </w:rPr>
        <w:t>2</w:t>
      </w:r>
      <w:r w:rsidR="00F67ED8" w:rsidRPr="00C30701">
        <w:rPr>
          <w:rFonts w:ascii="Times New Roman" w:hAnsi="Times New Roman" w:cs="Times New Roman"/>
          <w:b/>
          <w:sz w:val="28"/>
          <w:szCs w:val="28"/>
        </w:rPr>
        <w:t>.202</w:t>
      </w:r>
      <w:r w:rsidR="0034009C">
        <w:rPr>
          <w:rFonts w:ascii="Times New Roman" w:hAnsi="Times New Roman" w:cs="Times New Roman"/>
          <w:b/>
          <w:sz w:val="28"/>
          <w:szCs w:val="28"/>
        </w:rPr>
        <w:t>4</w:t>
      </w:r>
      <w:r w:rsidR="00F67ED8" w:rsidRPr="00C30701">
        <w:rPr>
          <w:rFonts w:ascii="Times New Roman" w:hAnsi="Times New Roman" w:cs="Times New Roman"/>
          <w:b/>
          <w:sz w:val="28"/>
          <w:szCs w:val="28"/>
        </w:rPr>
        <w:t xml:space="preserve"> г.)</w:t>
      </w:r>
    </w:p>
    <w:p w:rsidR="003671DA" w:rsidRPr="003671DA" w:rsidRDefault="003671DA" w:rsidP="003671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1DA">
        <w:rPr>
          <w:rFonts w:ascii="Times New Roman" w:hAnsi="Times New Roman" w:cs="Times New Roman"/>
          <w:sz w:val="28"/>
          <w:szCs w:val="28"/>
        </w:rPr>
        <w:t xml:space="preserve">Категории </w:t>
      </w:r>
      <w:proofErr w:type="gramStart"/>
      <w:r w:rsidRPr="003671D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671DA">
        <w:rPr>
          <w:rFonts w:ascii="Times New Roman" w:hAnsi="Times New Roman" w:cs="Times New Roman"/>
          <w:sz w:val="28"/>
          <w:szCs w:val="28"/>
        </w:rPr>
        <w:t xml:space="preserve"> с ограниченными возможностями здоровья, которые обучаются в школе:</w:t>
      </w:r>
    </w:p>
    <w:p w:rsidR="003671DA" w:rsidRPr="003671DA" w:rsidRDefault="003671DA" w:rsidP="003671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1DA">
        <w:rPr>
          <w:rFonts w:ascii="Times New Roman" w:hAnsi="Times New Roman" w:cs="Times New Roman"/>
          <w:sz w:val="28"/>
          <w:szCs w:val="28"/>
        </w:rPr>
        <w:t></w:t>
      </w:r>
      <w:r w:rsidRPr="003671DA">
        <w:rPr>
          <w:rFonts w:ascii="Times New Roman" w:hAnsi="Times New Roman" w:cs="Times New Roman"/>
          <w:sz w:val="28"/>
          <w:szCs w:val="28"/>
        </w:rPr>
        <w:tab/>
        <w:t>дети с задержкой психического развития (ЗПР);</w:t>
      </w:r>
    </w:p>
    <w:p w:rsidR="003671DA" w:rsidRDefault="003671DA" w:rsidP="003671D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1DA">
        <w:rPr>
          <w:rFonts w:ascii="Times New Roman" w:hAnsi="Times New Roman" w:cs="Times New Roman"/>
          <w:sz w:val="28"/>
          <w:szCs w:val="28"/>
        </w:rPr>
        <w:t></w:t>
      </w:r>
      <w:r w:rsidRPr="003671DA">
        <w:rPr>
          <w:rFonts w:ascii="Times New Roman" w:hAnsi="Times New Roman" w:cs="Times New Roman"/>
          <w:sz w:val="28"/>
          <w:szCs w:val="28"/>
        </w:rPr>
        <w:tab/>
        <w:t>дети с нарушением интеллекта (У/О);</w:t>
      </w:r>
    </w:p>
    <w:p w:rsidR="00E43CB4" w:rsidRDefault="00E43CB4" w:rsidP="00E43CB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229C" w:rsidRDefault="00E4229C" w:rsidP="00E3343A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42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Образование обучающихся с ОВЗ организовано в разных формах: </w:t>
      </w:r>
      <w:proofErr w:type="gramStart"/>
      <w:r w:rsidRPr="00E4229C">
        <w:rPr>
          <w:rFonts w:ascii="Times New Roman" w:hAnsi="Times New Roman" w:cs="Times New Roman"/>
          <w:color w:val="000000" w:themeColor="text1"/>
          <w:sz w:val="28"/>
          <w:szCs w:val="28"/>
        </w:rPr>
        <w:t>инклюзив-</w:t>
      </w:r>
      <w:proofErr w:type="spellStart"/>
      <w:r w:rsidRPr="00E4229C">
        <w:rPr>
          <w:rFonts w:ascii="Times New Roman" w:hAnsi="Times New Roman" w:cs="Times New Roman"/>
          <w:color w:val="000000" w:themeColor="text1"/>
          <w:sz w:val="28"/>
          <w:szCs w:val="28"/>
        </w:rPr>
        <w:t>ных</w:t>
      </w:r>
      <w:proofErr w:type="spellEnd"/>
      <w:proofErr w:type="gramEnd"/>
      <w:r w:rsidRPr="00E42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классах (совместно со сверстниками, не имеющими ограничений здоровья), индивидуально на дому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1"/>
        <w:gridCol w:w="62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590"/>
        <w:gridCol w:w="876"/>
      </w:tblGrid>
      <w:tr w:rsidR="00BA355E" w:rsidRPr="00E4229C" w:rsidTr="00E3343A">
        <w:trPr>
          <w:trHeight w:val="888"/>
        </w:trPr>
        <w:tc>
          <w:tcPr>
            <w:tcW w:w="1352" w:type="pct"/>
            <w:tcBorders>
              <w:tl2br w:val="single" w:sz="4" w:space="0" w:color="auto"/>
            </w:tcBorders>
            <w:shd w:val="clear" w:color="auto" w:fill="DAEEF3" w:themeFill="accent5" w:themeFillTint="33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Класс</w:t>
            </w:r>
          </w:p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06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1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E4229C" w:rsidRPr="00E4229C" w:rsidTr="00E3343A">
        <w:trPr>
          <w:trHeight w:val="469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6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F67ED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229C" w:rsidRPr="00E4229C" w:rsidTr="00E3343A">
        <w:trPr>
          <w:trHeight w:val="454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ЗПР</w:t>
            </w:r>
          </w:p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6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90152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229C" w:rsidRPr="00E4229C" w:rsidTr="00E3343A">
        <w:trPr>
          <w:trHeight w:val="454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УО легкая</w:t>
            </w:r>
          </w:p>
        </w:tc>
        <w:tc>
          <w:tcPr>
            <w:tcW w:w="306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90152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90152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F67ED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AA3F18" w:rsidRDefault="00190152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4229C" w:rsidRPr="00E4229C" w:rsidTr="00E3343A">
        <w:trPr>
          <w:trHeight w:val="317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ЗПР</w:t>
            </w:r>
          </w:p>
        </w:tc>
        <w:tc>
          <w:tcPr>
            <w:tcW w:w="306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90152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229C" w:rsidRPr="00E4229C" w:rsidTr="00E3343A">
        <w:trPr>
          <w:trHeight w:val="317"/>
        </w:trPr>
        <w:tc>
          <w:tcPr>
            <w:tcW w:w="1352" w:type="pct"/>
            <w:shd w:val="clear" w:color="auto" w:fill="D99594" w:themeFill="accent2" w:themeFillTint="99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6" w:type="pct"/>
            <w:shd w:val="clear" w:color="auto" w:fill="D99594" w:themeFill="accent2" w:themeFillTint="99"/>
            <w:vAlign w:val="center"/>
          </w:tcPr>
          <w:p w:rsidR="00E4229C" w:rsidRPr="00AA3F18" w:rsidRDefault="00F67ED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F67ED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F67ED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shd w:val="clear" w:color="auto" w:fill="D99594" w:themeFill="accent2" w:themeFillTint="99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4229C" w:rsidRPr="00E4229C" w:rsidTr="00E3343A">
        <w:trPr>
          <w:trHeight w:val="317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Дети-инвалиды</w:t>
            </w:r>
          </w:p>
        </w:tc>
        <w:tc>
          <w:tcPr>
            <w:tcW w:w="306" w:type="pct"/>
            <w:vAlign w:val="center"/>
          </w:tcPr>
          <w:p w:rsidR="00E4229C" w:rsidRPr="00AA3F18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229C" w:rsidRPr="00E4229C" w:rsidTr="00E3343A">
        <w:trPr>
          <w:trHeight w:val="317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E4229C" w:rsidRPr="00E4229C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С ОВЗ на дому</w:t>
            </w:r>
          </w:p>
        </w:tc>
        <w:tc>
          <w:tcPr>
            <w:tcW w:w="306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:rsidR="00E4229C" w:rsidRPr="00AA3F18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152AB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4229C" w:rsidRPr="00AA3F18" w:rsidRDefault="00E4229C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4229C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2798" w:rsidRPr="00E4229C" w:rsidTr="00E3343A">
        <w:trPr>
          <w:trHeight w:val="649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302798" w:rsidRPr="00E4229C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Рекомендован</w:t>
            </w:r>
          </w:p>
          <w:p w:rsidR="00302798" w:rsidRPr="00E4229C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06" w:type="pct"/>
            <w:vAlign w:val="center"/>
          </w:tcPr>
          <w:p w:rsidR="00302798" w:rsidRPr="00AA3F18" w:rsidRDefault="00E3343A" w:rsidP="0010439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302798" w:rsidRPr="00AA3F18" w:rsidRDefault="00AA3F18" w:rsidP="0010439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302798" w:rsidRPr="00AA3F18" w:rsidRDefault="00E3343A" w:rsidP="0010439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302798" w:rsidRPr="00AA3F18" w:rsidRDefault="00E3343A" w:rsidP="00104392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302798" w:rsidRPr="00AA3F18" w:rsidRDefault="00AA3F1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302798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302798" w:rsidRPr="00AA3F18" w:rsidRDefault="00AA3F1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302798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302798" w:rsidRPr="00AA3F18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302798" w:rsidRPr="00AA3F18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302798" w:rsidRPr="00AA3F18" w:rsidRDefault="00302798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302798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343A" w:rsidRPr="00E4229C" w:rsidTr="00E3343A">
        <w:trPr>
          <w:trHeight w:val="694"/>
        </w:trPr>
        <w:tc>
          <w:tcPr>
            <w:tcW w:w="1352" w:type="pct"/>
            <w:shd w:val="clear" w:color="auto" w:fill="DAEEF3" w:themeFill="accent5" w:themeFillTint="33"/>
            <w:vAlign w:val="center"/>
          </w:tcPr>
          <w:p w:rsidR="00E3343A" w:rsidRPr="00E4229C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Рекомендован учитель-дефектолог</w:t>
            </w:r>
          </w:p>
        </w:tc>
        <w:tc>
          <w:tcPr>
            <w:tcW w:w="306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  <w:vAlign w:val="center"/>
          </w:tcPr>
          <w:p w:rsidR="00E3343A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343A" w:rsidRPr="00E4229C" w:rsidTr="00E3343A">
        <w:trPr>
          <w:trHeight w:val="634"/>
        </w:trPr>
        <w:tc>
          <w:tcPr>
            <w:tcW w:w="1352" w:type="pct"/>
            <w:shd w:val="clear" w:color="auto" w:fill="DAEEF3" w:themeFill="accent5" w:themeFillTint="33"/>
          </w:tcPr>
          <w:p w:rsidR="00E3343A" w:rsidRPr="00E4229C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E4229C">
              <w:rPr>
                <w:rFonts w:ascii="Times New Roman" w:hAnsi="Times New Roman" w:cs="Times New Roman"/>
                <w:sz w:val="24"/>
                <w:szCs w:val="24"/>
              </w:rPr>
              <w:t>Рекомендован педагог-психолог</w:t>
            </w:r>
          </w:p>
        </w:tc>
        <w:tc>
          <w:tcPr>
            <w:tcW w:w="306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  <w:vAlign w:val="center"/>
          </w:tcPr>
          <w:p w:rsidR="00E3343A" w:rsidRPr="00AA3F18" w:rsidRDefault="00E3343A" w:rsidP="00C6520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</w:tcPr>
          <w:p w:rsidR="00E3343A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1" w:type="pct"/>
          </w:tcPr>
          <w:p w:rsidR="00E3343A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AA3F1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2" w:type="pct"/>
            <w:shd w:val="clear" w:color="auto" w:fill="D99594" w:themeFill="accent2" w:themeFillTint="99"/>
          </w:tcPr>
          <w:p w:rsidR="00E3343A" w:rsidRPr="00AA3F18" w:rsidRDefault="00E3343A" w:rsidP="00E4229C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4229C" w:rsidRPr="00E4229C" w:rsidRDefault="00E4229C" w:rsidP="00E4229C">
      <w:pPr>
        <w:pStyle w:val="a9"/>
      </w:pPr>
    </w:p>
    <w:p w:rsidR="003671DA" w:rsidRPr="00C30701" w:rsidRDefault="00E3343A" w:rsidP="0075633D">
      <w:pPr>
        <w:spacing w:after="0" w:line="240" w:lineRule="auto"/>
        <w:ind w:firstLine="567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14</w:t>
      </w:r>
      <w:r w:rsidR="003671DA" w:rsidRPr="00AA3F1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E43CB4" w:rsidRPr="00AA3F18">
        <w:rPr>
          <w:rFonts w:ascii="Times New Roman" w:eastAsia="Times New Roman" w:hAnsi="Times New Roman" w:cs="Times New Roman"/>
          <w:i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93,3</w:t>
      </w:r>
      <w:r w:rsidR="003671DA" w:rsidRPr="00AA3F18">
        <w:rPr>
          <w:rFonts w:ascii="Times New Roman" w:eastAsia="Times New Roman" w:hAnsi="Times New Roman" w:cs="Times New Roman"/>
          <w:iCs/>
          <w:sz w:val="28"/>
          <w:szCs w:val="28"/>
        </w:rPr>
        <w:t>%) педагогов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3671DA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работающие</w:t>
      </w:r>
      <w:r w:rsidR="00190152" w:rsidRPr="00190152">
        <w:rPr>
          <w:rFonts w:ascii="Times New Roman" w:eastAsia="Times New Roman" w:hAnsi="Times New Roman" w:cs="Times New Roman"/>
          <w:iCs/>
          <w:sz w:val="28"/>
          <w:szCs w:val="28"/>
        </w:rPr>
        <w:t xml:space="preserve"> с детьми с ОВЗ</w:t>
      </w:r>
      <w:r w:rsidR="003671DA">
        <w:rPr>
          <w:rFonts w:ascii="Times New Roman" w:eastAsia="Times New Roman" w:hAnsi="Times New Roman" w:cs="Times New Roman"/>
          <w:iCs/>
          <w:sz w:val="28"/>
          <w:szCs w:val="28"/>
        </w:rPr>
        <w:t xml:space="preserve"> прошли курсы</w:t>
      </w:r>
      <w:r w:rsidR="00190152" w:rsidRPr="00190152">
        <w:rPr>
          <w:rFonts w:ascii="Times New Roman" w:eastAsia="Times New Roman" w:hAnsi="Times New Roman" w:cs="Times New Roman"/>
          <w:iCs/>
          <w:sz w:val="28"/>
          <w:szCs w:val="28"/>
        </w:rPr>
        <w:t xml:space="preserve"> в области инклюзивного образования </w:t>
      </w:r>
      <w:r w:rsidR="003671DA">
        <w:rPr>
          <w:rFonts w:ascii="Times New Roman" w:eastAsia="Times New Roman" w:hAnsi="Times New Roman" w:cs="Times New Roman"/>
          <w:iCs/>
          <w:sz w:val="28"/>
          <w:szCs w:val="28"/>
        </w:rPr>
        <w:t>и проходят аттестацию в соответ</w:t>
      </w:r>
      <w:r w:rsidR="00190152" w:rsidRPr="00190152">
        <w:rPr>
          <w:rFonts w:ascii="Times New Roman" w:eastAsia="Times New Roman" w:hAnsi="Times New Roman" w:cs="Times New Roman"/>
          <w:iCs/>
          <w:sz w:val="28"/>
          <w:szCs w:val="28"/>
        </w:rPr>
        <w:t xml:space="preserve">ствии с постоянно </w:t>
      </w:r>
      <w:r w:rsidR="00190152" w:rsidRPr="00C30701">
        <w:rPr>
          <w:rFonts w:ascii="Times New Roman" w:eastAsia="Times New Roman" w:hAnsi="Times New Roman" w:cs="Times New Roman"/>
          <w:iCs/>
          <w:sz w:val="28"/>
          <w:szCs w:val="28"/>
        </w:rPr>
        <w:t>действующим графиком</w:t>
      </w:r>
    </w:p>
    <w:p w:rsidR="00AA3F18" w:rsidRDefault="00AA3F18" w:rsidP="001B5E80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AA3F18" w:rsidRDefault="00AA3F18" w:rsidP="0075633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AA3F18" w:rsidRDefault="00AA3F18" w:rsidP="0075633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38003B" w:rsidRPr="0075633D" w:rsidRDefault="002E7717" w:rsidP="0075633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C30701">
        <w:rPr>
          <w:rFonts w:ascii="Times New Roman" w:eastAsia="Times New Roman" w:hAnsi="Times New Roman" w:cs="Times New Roman"/>
          <w:b/>
          <w:iCs/>
          <w:sz w:val="28"/>
          <w:szCs w:val="28"/>
        </w:rPr>
        <w:t>Статистика показателей</w:t>
      </w:r>
      <w:r w:rsidR="00612B02" w:rsidRPr="00C30701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контингента обучающихся</w:t>
      </w:r>
      <w:r w:rsidR="00480B6C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за 2020–2023</w:t>
      </w:r>
      <w:r w:rsidRPr="00C30701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годы</w:t>
      </w:r>
      <w:r w:rsidR="0038003B" w:rsidRPr="00C30701">
        <w:rPr>
          <w:rFonts w:ascii="Times New Roman" w:eastAsia="Times New Roman" w:hAnsi="Times New Roman" w:cs="Times New Roman"/>
          <w:b/>
          <w:iCs/>
          <w:sz w:val="28"/>
          <w:szCs w:val="28"/>
        </w:rPr>
        <w:t>:</w:t>
      </w:r>
    </w:p>
    <w:p w:rsidR="002E7717" w:rsidRPr="00D31A55" w:rsidRDefault="002E7717" w:rsidP="002E771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4065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2319"/>
        <w:gridCol w:w="1452"/>
        <w:gridCol w:w="1388"/>
        <w:gridCol w:w="1157"/>
        <w:gridCol w:w="1137"/>
      </w:tblGrid>
      <w:tr w:rsidR="00480B6C" w:rsidRPr="00D31A55" w:rsidTr="00480B6C">
        <w:tc>
          <w:tcPr>
            <w:tcW w:w="68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shd w:val="clear" w:color="auto" w:fill="DAEEF3" w:themeFill="accent5" w:themeFillTint="33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№ </w:t>
            </w:r>
            <w:proofErr w:type="gramStart"/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</w:t>
            </w:r>
            <w:proofErr w:type="gramEnd"/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/п</w:t>
            </w: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shd w:val="clear" w:color="auto" w:fill="DAEEF3" w:themeFill="accent5" w:themeFillTint="33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Параметры статистики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shd w:val="clear" w:color="auto" w:fill="DAEEF3" w:themeFill="accent5" w:themeFillTint="33"/>
          </w:tcPr>
          <w:p w:rsidR="001B5E80" w:rsidRPr="00104392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2021/22</w:t>
            </w:r>
          </w:p>
          <w:p w:rsidR="00480B6C" w:rsidRPr="00D31A55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104392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учебный год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shd w:val="clear" w:color="auto" w:fill="DAEEF3" w:themeFill="accent5" w:themeFillTint="33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1B5E80" w:rsidRPr="00AA3F18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2022/23</w:t>
            </w:r>
          </w:p>
          <w:p w:rsidR="001B5E80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</w:t>
            </w:r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чебный</w:t>
            </w:r>
          </w:p>
          <w:p w:rsidR="00480B6C" w:rsidRPr="00D31A55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shd w:val="clear" w:color="auto" w:fill="DAEEF3" w:themeFill="accent5" w:themeFillTint="33"/>
          </w:tcPr>
          <w:p w:rsidR="001B5E80" w:rsidRPr="00AA3F18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/2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</w:t>
            </w:r>
          </w:p>
          <w:p w:rsidR="001B5E80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</w:t>
            </w:r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чебный</w:t>
            </w:r>
          </w:p>
          <w:p w:rsidR="00480B6C" w:rsidRPr="00AA3F18" w:rsidRDefault="001B5E80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shd w:val="clear" w:color="auto" w:fill="DAEEF3" w:themeFill="accent5" w:themeFillTint="33"/>
          </w:tcPr>
          <w:p w:rsidR="00480B6C" w:rsidRPr="00AA3F18" w:rsidRDefault="00480B6C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proofErr w:type="gramStart"/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На конец</w:t>
            </w:r>
            <w:proofErr w:type="gramEnd"/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202</w:t>
            </w:r>
            <w:r w:rsidR="001B5E8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</w:t>
            </w:r>
            <w:r w:rsidRPr="00AA3F18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года</w:t>
            </w:r>
          </w:p>
        </w:tc>
      </w:tr>
      <w:tr w:rsidR="00480B6C" w:rsidRPr="00D31A55" w:rsidTr="001B5E80">
        <w:tc>
          <w:tcPr>
            <w:tcW w:w="687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Количество детей, обучавшихся на конец учебного года, в том числе: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C200A" w:rsidRDefault="00480B6C" w:rsidP="001B5E8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7</w:t>
            </w:r>
            <w:r w:rsidR="001B5E80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</w:tcPr>
          <w:p w:rsidR="00480B6C" w:rsidRPr="00DC200A" w:rsidRDefault="001B5E80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3F18">
              <w:rPr>
                <w:rFonts w:ascii="Times New Roman" w:eastAsia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AA3F18" w:rsidRDefault="001B5E80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AA3F18" w:rsidRDefault="001B5E80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</w:tr>
      <w:tr w:rsidR="00480B6C" w:rsidRPr="00D31A55" w:rsidTr="001B5E80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начальная школа</w:t>
            </w:r>
          </w:p>
        </w:tc>
        <w:tc>
          <w:tcPr>
            <w:tcW w:w="1475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140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</w:tcPr>
          <w:p w:rsidR="00480B6C" w:rsidRPr="00D31A55" w:rsidRDefault="001B5E80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AA3F18" w:rsidRDefault="001B5E80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AA3F18" w:rsidRDefault="001B5E80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480B6C" w:rsidRPr="00D31A55" w:rsidTr="00480B6C">
        <w:trPr>
          <w:trHeight w:val="593"/>
        </w:trPr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основная школа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36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AA3F18" w:rsidRDefault="006323B4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AA3F18" w:rsidRDefault="006323B4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средняя школа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AA3F18" w:rsidRDefault="006323B4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AA3F18" w:rsidRDefault="006323B4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80B6C" w:rsidRPr="00D31A55" w:rsidTr="00480B6C">
        <w:tc>
          <w:tcPr>
            <w:tcW w:w="687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Количество учеников, оставленных на повторное обучение: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начальная школа</w:t>
            </w:r>
          </w:p>
        </w:tc>
        <w:tc>
          <w:tcPr>
            <w:tcW w:w="1475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40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основная школа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средняя школа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</w:tr>
      <w:tr w:rsidR="00480B6C" w:rsidRPr="00D31A55" w:rsidTr="00480B6C">
        <w:tc>
          <w:tcPr>
            <w:tcW w:w="687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Не получили аттестата: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об основном общем образовании</w:t>
            </w:r>
          </w:p>
        </w:tc>
        <w:tc>
          <w:tcPr>
            <w:tcW w:w="1475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40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– </w:t>
            </w:r>
            <w:proofErr w:type="gramStart"/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среднем</w:t>
            </w:r>
            <w:proofErr w:type="gramEnd"/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общем образовании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480B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</w:t>
            </w:r>
          </w:p>
        </w:tc>
      </w:tr>
      <w:tr w:rsidR="00480B6C" w:rsidRPr="00D31A55" w:rsidTr="00480B6C">
        <w:tc>
          <w:tcPr>
            <w:tcW w:w="687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Окончили школу с аттестатом особого образца: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в основной школе</w:t>
            </w:r>
          </w:p>
        </w:tc>
        <w:tc>
          <w:tcPr>
            <w:tcW w:w="1475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0</w:t>
            </w:r>
          </w:p>
        </w:tc>
        <w:tc>
          <w:tcPr>
            <w:tcW w:w="140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2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80B6C" w:rsidRPr="00D31A55" w:rsidTr="00480B6C">
        <w:tc>
          <w:tcPr>
            <w:tcW w:w="687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A5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– средней школе</w:t>
            </w:r>
          </w:p>
        </w:tc>
        <w:tc>
          <w:tcPr>
            <w:tcW w:w="1475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140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480B6C" w:rsidRPr="00D31A55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</w:tcPr>
          <w:p w:rsidR="00480B6C" w:rsidRDefault="00480B6C" w:rsidP="00D31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E7717" w:rsidRDefault="002E7717" w:rsidP="002E7717">
      <w:pPr>
        <w:spacing w:after="0" w:line="360" w:lineRule="auto"/>
        <w:jc w:val="both"/>
        <w:rPr>
          <w:rFonts w:ascii="Arial" w:eastAsia="Times New Roman" w:hAnsi="Arial" w:cs="Arial"/>
          <w:i/>
          <w:iCs/>
          <w:color w:val="00B0F0"/>
          <w:sz w:val="24"/>
          <w:szCs w:val="24"/>
        </w:rPr>
      </w:pPr>
    </w:p>
    <w:p w:rsidR="002E7717" w:rsidRPr="00347382" w:rsidRDefault="002E7717" w:rsidP="002E77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03">
        <w:rPr>
          <w:rFonts w:ascii="Times New Roman" w:hAnsi="Times New Roman" w:cs="Times New Roman"/>
          <w:b/>
          <w:sz w:val="28"/>
          <w:szCs w:val="28"/>
        </w:rPr>
        <w:t>Вывод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347382">
        <w:rPr>
          <w:rFonts w:ascii="Times New Roman" w:hAnsi="Times New Roman" w:cs="Times New Roman"/>
          <w:sz w:val="28"/>
          <w:szCs w:val="28"/>
        </w:rPr>
        <w:t xml:space="preserve">Контингент </w:t>
      </w:r>
      <w:proofErr w:type="gramStart"/>
      <w:r w:rsidRPr="0034738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47382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ОУ</w:t>
      </w:r>
      <w:r w:rsidRPr="00347382">
        <w:rPr>
          <w:rFonts w:ascii="Times New Roman" w:hAnsi="Times New Roman" w:cs="Times New Roman"/>
          <w:sz w:val="28"/>
          <w:szCs w:val="28"/>
        </w:rPr>
        <w:t xml:space="preserve"> является не стабильным. В последние годы наблюдается постепенное снижение численности учащихся.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47382">
        <w:rPr>
          <w:rFonts w:ascii="Times New Roman" w:hAnsi="Times New Roman" w:cs="Times New Roman"/>
          <w:sz w:val="28"/>
          <w:szCs w:val="28"/>
        </w:rPr>
        <w:t>ыбытие обучающихся из ОУ происходит по причине перемены места жительства родителей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47382">
        <w:rPr>
          <w:rFonts w:ascii="Times New Roman" w:hAnsi="Times New Roman" w:cs="Times New Roman"/>
          <w:sz w:val="28"/>
          <w:szCs w:val="28"/>
        </w:rPr>
        <w:t xml:space="preserve"> Сокращение учащихся происходит в основном из-за сокращения численности первоклассников. После окончания 9 класса учащиеся продолжают обучение  в учреждениях начального и среднего профессионального образования г. Самары и республики Татарстан.</w:t>
      </w:r>
    </w:p>
    <w:p w:rsidR="002E7717" w:rsidRPr="0075633D" w:rsidRDefault="00104392" w:rsidP="0075633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0701">
        <w:rPr>
          <w:rFonts w:ascii="Times New Roman" w:hAnsi="Times New Roman" w:cs="Times New Roman"/>
          <w:sz w:val="28"/>
          <w:szCs w:val="28"/>
        </w:rPr>
        <w:t>В 202</w:t>
      </w:r>
      <w:r w:rsidR="006323B4">
        <w:rPr>
          <w:rFonts w:ascii="Times New Roman" w:hAnsi="Times New Roman" w:cs="Times New Roman"/>
          <w:sz w:val="28"/>
          <w:szCs w:val="28"/>
        </w:rPr>
        <w:t>4</w:t>
      </w:r>
      <w:r w:rsidRPr="00C30701">
        <w:rPr>
          <w:rFonts w:ascii="Times New Roman" w:hAnsi="Times New Roman" w:cs="Times New Roman"/>
          <w:sz w:val="28"/>
          <w:szCs w:val="28"/>
        </w:rPr>
        <w:t>-202</w:t>
      </w:r>
      <w:r w:rsidR="006323B4">
        <w:rPr>
          <w:rFonts w:ascii="Times New Roman" w:hAnsi="Times New Roman" w:cs="Times New Roman"/>
          <w:sz w:val="28"/>
          <w:szCs w:val="28"/>
        </w:rPr>
        <w:t>5</w:t>
      </w:r>
      <w:r w:rsidR="002E7717" w:rsidRPr="00C30701">
        <w:rPr>
          <w:rFonts w:ascii="Times New Roman" w:hAnsi="Times New Roman" w:cs="Times New Roman"/>
          <w:sz w:val="28"/>
          <w:szCs w:val="28"/>
        </w:rPr>
        <w:t xml:space="preserve"> учебном году по образовательному учреждению произошло уменьшение количества</w:t>
      </w:r>
      <w:r w:rsidR="002E7717" w:rsidRPr="003473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7717" w:rsidRPr="0034738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E7717" w:rsidRPr="00347382">
        <w:rPr>
          <w:rFonts w:ascii="Times New Roman" w:hAnsi="Times New Roman" w:cs="Times New Roman"/>
          <w:sz w:val="28"/>
          <w:szCs w:val="28"/>
        </w:rPr>
        <w:t xml:space="preserve"> на</w:t>
      </w:r>
      <w:r w:rsidR="002E7717">
        <w:rPr>
          <w:rFonts w:ascii="Times New Roman" w:hAnsi="Times New Roman" w:cs="Times New Roman"/>
          <w:sz w:val="28"/>
          <w:szCs w:val="28"/>
        </w:rPr>
        <w:t xml:space="preserve"> </w:t>
      </w:r>
      <w:r w:rsidR="006323B4">
        <w:rPr>
          <w:rFonts w:ascii="Times New Roman" w:hAnsi="Times New Roman" w:cs="Times New Roman"/>
          <w:sz w:val="28"/>
          <w:szCs w:val="28"/>
        </w:rPr>
        <w:t>11,4</w:t>
      </w:r>
      <w:r w:rsidR="002E7717" w:rsidRPr="00DC200A">
        <w:rPr>
          <w:rFonts w:ascii="Times New Roman" w:hAnsi="Times New Roman" w:cs="Times New Roman"/>
          <w:sz w:val="28"/>
          <w:szCs w:val="28"/>
        </w:rPr>
        <w:t xml:space="preserve"> %</w:t>
      </w:r>
      <w:r w:rsidR="002E7717" w:rsidRPr="00347382">
        <w:rPr>
          <w:rFonts w:ascii="Times New Roman" w:hAnsi="Times New Roman" w:cs="Times New Roman"/>
          <w:sz w:val="28"/>
          <w:szCs w:val="28"/>
        </w:rPr>
        <w:t xml:space="preserve"> по сравнению с прошлым учебным годом. На уровне начального общего образования количество обучающихся </w:t>
      </w:r>
      <w:r w:rsidR="00AA3F18">
        <w:rPr>
          <w:rFonts w:ascii="Times New Roman" w:hAnsi="Times New Roman" w:cs="Times New Roman"/>
          <w:sz w:val="28"/>
          <w:szCs w:val="28"/>
        </w:rPr>
        <w:t>уменьшилось</w:t>
      </w:r>
      <w:r w:rsidR="00454E2D">
        <w:rPr>
          <w:rFonts w:ascii="Times New Roman" w:hAnsi="Times New Roman" w:cs="Times New Roman"/>
          <w:sz w:val="28"/>
          <w:szCs w:val="28"/>
        </w:rPr>
        <w:t xml:space="preserve"> на </w:t>
      </w:r>
      <w:r w:rsidR="006323B4">
        <w:rPr>
          <w:rFonts w:ascii="Times New Roman" w:hAnsi="Times New Roman" w:cs="Times New Roman"/>
          <w:sz w:val="28"/>
          <w:szCs w:val="28"/>
        </w:rPr>
        <w:t>9</w:t>
      </w:r>
      <w:r w:rsidR="00454E2D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2E7717" w:rsidRPr="00347382">
        <w:rPr>
          <w:rFonts w:ascii="Times New Roman" w:hAnsi="Times New Roman" w:cs="Times New Roman"/>
          <w:sz w:val="28"/>
          <w:szCs w:val="28"/>
        </w:rPr>
        <w:t xml:space="preserve">, на уровне основного общего образования количество обучающихся </w:t>
      </w:r>
      <w:r w:rsidR="00AA3F18">
        <w:rPr>
          <w:rFonts w:ascii="Times New Roman" w:hAnsi="Times New Roman" w:cs="Times New Roman"/>
          <w:sz w:val="28"/>
          <w:szCs w:val="28"/>
        </w:rPr>
        <w:t>повысилось</w:t>
      </w:r>
      <w:r w:rsidR="002E7717" w:rsidRPr="00347382">
        <w:rPr>
          <w:rFonts w:ascii="Times New Roman" w:hAnsi="Times New Roman" w:cs="Times New Roman"/>
          <w:sz w:val="28"/>
          <w:szCs w:val="28"/>
        </w:rPr>
        <w:t xml:space="preserve"> </w:t>
      </w:r>
      <w:r w:rsidR="00454E2D" w:rsidRPr="00454E2D">
        <w:rPr>
          <w:rFonts w:ascii="Times New Roman" w:hAnsi="Times New Roman" w:cs="Times New Roman"/>
          <w:sz w:val="28"/>
          <w:szCs w:val="28"/>
        </w:rPr>
        <w:t xml:space="preserve">на </w:t>
      </w:r>
      <w:r w:rsidR="006323B4">
        <w:rPr>
          <w:rFonts w:ascii="Times New Roman" w:hAnsi="Times New Roman" w:cs="Times New Roman"/>
          <w:sz w:val="28"/>
          <w:szCs w:val="28"/>
        </w:rPr>
        <w:t>3</w:t>
      </w:r>
      <w:r w:rsidR="002E7717" w:rsidRPr="00454E2D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2E7717" w:rsidRPr="00347382">
        <w:rPr>
          <w:rFonts w:ascii="Times New Roman" w:hAnsi="Times New Roman" w:cs="Times New Roman"/>
          <w:sz w:val="28"/>
          <w:szCs w:val="28"/>
        </w:rPr>
        <w:t xml:space="preserve">, в 10-11 классах на </w:t>
      </w:r>
      <w:r w:rsidR="006323B4">
        <w:rPr>
          <w:rFonts w:ascii="Times New Roman" w:hAnsi="Times New Roman" w:cs="Times New Roman"/>
          <w:sz w:val="28"/>
          <w:szCs w:val="28"/>
        </w:rPr>
        <w:t xml:space="preserve">6 </w:t>
      </w:r>
      <w:r w:rsidR="002E7717" w:rsidRPr="00347382">
        <w:rPr>
          <w:rFonts w:ascii="Times New Roman" w:hAnsi="Times New Roman" w:cs="Times New Roman"/>
          <w:sz w:val="28"/>
          <w:szCs w:val="28"/>
        </w:rPr>
        <w:t>ученик</w:t>
      </w:r>
      <w:r w:rsidR="006323B4">
        <w:rPr>
          <w:rFonts w:ascii="Times New Roman" w:hAnsi="Times New Roman" w:cs="Times New Roman"/>
          <w:sz w:val="28"/>
          <w:szCs w:val="28"/>
        </w:rPr>
        <w:t xml:space="preserve">ов </w:t>
      </w:r>
      <w:r w:rsidR="002E7717" w:rsidRPr="00347382">
        <w:rPr>
          <w:rFonts w:ascii="Times New Roman" w:hAnsi="Times New Roman" w:cs="Times New Roman"/>
          <w:sz w:val="28"/>
          <w:szCs w:val="28"/>
        </w:rPr>
        <w:t xml:space="preserve">стало </w:t>
      </w:r>
      <w:r w:rsidR="006323B4">
        <w:rPr>
          <w:rFonts w:ascii="Times New Roman" w:hAnsi="Times New Roman" w:cs="Times New Roman"/>
          <w:sz w:val="28"/>
          <w:szCs w:val="28"/>
        </w:rPr>
        <w:t xml:space="preserve">меньше </w:t>
      </w:r>
      <w:r w:rsidR="002E7717" w:rsidRPr="00347382">
        <w:rPr>
          <w:rFonts w:ascii="Times New Roman" w:hAnsi="Times New Roman" w:cs="Times New Roman"/>
          <w:sz w:val="28"/>
          <w:szCs w:val="28"/>
        </w:rPr>
        <w:t>по сравнению с прошлым учебным годом.</w:t>
      </w:r>
    </w:p>
    <w:p w:rsidR="001F0E84" w:rsidRPr="0075633D" w:rsidRDefault="002E7717" w:rsidP="0075633D">
      <w:pPr>
        <w:pStyle w:val="a8"/>
        <w:numPr>
          <w:ilvl w:val="0"/>
          <w:numId w:val="28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B17E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Качество подготовки </w:t>
      </w:r>
      <w:proofErr w:type="gramStart"/>
      <w:r w:rsidR="0075633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обучающихся</w:t>
      </w:r>
      <w:proofErr w:type="gramEnd"/>
    </w:p>
    <w:p w:rsidR="008307B4" w:rsidRPr="008307B4" w:rsidRDefault="008307B4" w:rsidP="008307B4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07B4">
        <w:rPr>
          <w:rFonts w:ascii="Times New Roman" w:eastAsia="Times New Roman" w:hAnsi="Times New Roman" w:cs="Times New Roman"/>
          <w:sz w:val="28"/>
          <w:szCs w:val="28"/>
        </w:rPr>
        <w:t>Краткий анализ динамики результатов успеваемости и качества знаний</w:t>
      </w:r>
    </w:p>
    <w:p w:rsidR="008307B4" w:rsidRPr="008307B4" w:rsidRDefault="008307B4" w:rsidP="008307B4">
      <w:pPr>
        <w:pStyle w:val="a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07B4">
        <w:rPr>
          <w:rFonts w:ascii="Times New Roman" w:eastAsia="Times New Roman" w:hAnsi="Times New Roman" w:cs="Times New Roman"/>
          <w:sz w:val="28"/>
          <w:szCs w:val="28"/>
        </w:rPr>
        <w:t xml:space="preserve">Результаты освоения учащимися программ </w:t>
      </w:r>
      <w:r w:rsidRPr="008307B4">
        <w:rPr>
          <w:rFonts w:ascii="Times New Roman" w:eastAsia="Times New Roman" w:hAnsi="Times New Roman" w:cs="Times New Roman"/>
          <w:b/>
          <w:sz w:val="28"/>
          <w:szCs w:val="28"/>
        </w:rPr>
        <w:t>начального</w:t>
      </w:r>
      <w:r w:rsidRPr="008307B4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по показателю «успеваемость» в 202</w:t>
      </w:r>
      <w:r w:rsidR="00353673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307B4">
        <w:rPr>
          <w:rFonts w:ascii="Times New Roman" w:eastAsia="Times New Roman" w:hAnsi="Times New Roman" w:cs="Times New Roman"/>
          <w:sz w:val="28"/>
          <w:szCs w:val="28"/>
        </w:rPr>
        <w:t xml:space="preserve"> году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"/>
        <w:gridCol w:w="771"/>
        <w:gridCol w:w="663"/>
        <w:gridCol w:w="700"/>
        <w:gridCol w:w="876"/>
        <w:gridCol w:w="709"/>
        <w:gridCol w:w="1465"/>
        <w:gridCol w:w="395"/>
        <w:gridCol w:w="663"/>
        <w:gridCol w:w="395"/>
        <w:gridCol w:w="663"/>
        <w:gridCol w:w="395"/>
        <w:gridCol w:w="772"/>
        <w:gridCol w:w="671"/>
      </w:tblGrid>
      <w:tr w:rsidR="00353673" w:rsidRPr="00BE2FD9" w:rsidTr="00353673">
        <w:trPr>
          <w:trHeight w:val="307"/>
        </w:trPr>
        <w:tc>
          <w:tcPr>
            <w:tcW w:w="710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Классы</w:t>
            </w:r>
          </w:p>
        </w:tc>
        <w:tc>
          <w:tcPr>
            <w:tcW w:w="587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038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Из них успевают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Окончили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Окончили год</w:t>
            </w:r>
          </w:p>
        </w:tc>
        <w:tc>
          <w:tcPr>
            <w:tcW w:w="1612" w:type="dxa"/>
            <w:gridSpan w:val="4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Не успевают</w:t>
            </w:r>
          </w:p>
        </w:tc>
        <w:tc>
          <w:tcPr>
            <w:tcW w:w="1099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Переведены</w:t>
            </w:r>
            <w:proofErr w:type="gramEnd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следующий класс</w:t>
            </w:r>
          </w:p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353673" w:rsidRPr="00BE2FD9" w:rsidTr="00353673">
        <w:trPr>
          <w:trHeight w:val="456"/>
        </w:trPr>
        <w:tc>
          <w:tcPr>
            <w:tcW w:w="7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gridSpan w:val="2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06" w:type="dxa"/>
            <w:gridSpan w:val="2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Из них н/а</w:t>
            </w:r>
          </w:p>
        </w:tc>
        <w:tc>
          <w:tcPr>
            <w:tcW w:w="1099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BE2FD9" w:rsidTr="00353673">
        <w:trPr>
          <w:trHeight w:val="434"/>
        </w:trPr>
        <w:tc>
          <w:tcPr>
            <w:tcW w:w="710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auto"/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533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67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С отметками «4» и «5»</w:t>
            </w:r>
          </w:p>
        </w:tc>
        <w:tc>
          <w:tcPr>
            <w:tcW w:w="540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16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С отметками «5»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88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511" w:type="dxa"/>
            <w:tcBorders>
              <w:bottom w:val="single" w:sz="6" w:space="0" w:color="222222"/>
              <w:right w:val="single" w:sz="6" w:space="0" w:color="222222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3673" w:rsidRPr="00480B6C" w:rsidTr="00353673">
        <w:tc>
          <w:tcPr>
            <w:tcW w:w="7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</w:rPr>
              <w:t>2</w:t>
            </w:r>
          </w:p>
        </w:tc>
        <w:tc>
          <w:tcPr>
            <w:tcW w:w="5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480B6C" w:rsidTr="00353673">
        <w:tc>
          <w:tcPr>
            <w:tcW w:w="7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</w:rPr>
              <w:t>3</w:t>
            </w:r>
          </w:p>
        </w:tc>
        <w:tc>
          <w:tcPr>
            <w:tcW w:w="5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1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480B6C" w:rsidTr="00353673">
        <w:tc>
          <w:tcPr>
            <w:tcW w:w="7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</w:rPr>
              <w:t>4</w:t>
            </w:r>
          </w:p>
        </w:tc>
        <w:tc>
          <w:tcPr>
            <w:tcW w:w="5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480B6C" w:rsidTr="00353673">
        <w:tc>
          <w:tcPr>
            <w:tcW w:w="710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  <w:shd w:val="clear" w:color="auto" w:fill="FFFFCC"/>
              </w:rPr>
              <w:t>Итого</w:t>
            </w:r>
          </w:p>
        </w:tc>
        <w:tc>
          <w:tcPr>
            <w:tcW w:w="5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1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0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53673" w:rsidRDefault="00353673" w:rsidP="00353673">
      <w:pPr>
        <w:jc w:val="both"/>
        <w:rPr>
          <w:rFonts w:ascii="Times New Roman" w:hAnsi="Times New Roman" w:cs="Times New Roman"/>
          <w:sz w:val="28"/>
        </w:rPr>
      </w:pPr>
    </w:p>
    <w:p w:rsidR="006323B4" w:rsidRPr="008307B4" w:rsidRDefault="008307B4" w:rsidP="00F42EA0">
      <w:pPr>
        <w:ind w:firstLine="567"/>
        <w:jc w:val="both"/>
        <w:rPr>
          <w:rFonts w:ascii="Times New Roman" w:hAnsi="Times New Roman" w:cs="Times New Roman"/>
          <w:sz w:val="28"/>
        </w:rPr>
      </w:pPr>
      <w:r w:rsidRPr="00822B24">
        <w:rPr>
          <w:rFonts w:ascii="Times New Roman" w:hAnsi="Times New Roman" w:cs="Times New Roman"/>
          <w:sz w:val="28"/>
        </w:rPr>
        <w:t>Если сравнить результаты освоения обучающимися программ начального общего образования</w:t>
      </w:r>
      <w:r w:rsidRPr="00822B24">
        <w:rPr>
          <w:rFonts w:ascii="Times New Roman" w:eastAsia="Times New Roman" w:hAnsi="Times New Roman" w:cs="Times New Roman"/>
          <w:sz w:val="28"/>
          <w:shd w:val="clear" w:color="auto" w:fill="FFFFCC"/>
        </w:rPr>
        <w:t xml:space="preserve"> </w:t>
      </w:r>
      <w:r w:rsidRPr="00822B24">
        <w:rPr>
          <w:rFonts w:ascii="Times New Roman" w:hAnsi="Times New Roman" w:cs="Times New Roman"/>
          <w:sz w:val="28"/>
        </w:rPr>
        <w:t>по показателю «успеваемость» в 202</w:t>
      </w:r>
      <w:r w:rsidR="00353673">
        <w:rPr>
          <w:rFonts w:ascii="Times New Roman" w:hAnsi="Times New Roman" w:cs="Times New Roman"/>
          <w:sz w:val="28"/>
        </w:rPr>
        <w:t>4</w:t>
      </w:r>
      <w:r w:rsidRPr="00822B24">
        <w:rPr>
          <w:rFonts w:ascii="Times New Roman" w:hAnsi="Times New Roman" w:cs="Times New Roman"/>
          <w:sz w:val="28"/>
        </w:rPr>
        <w:t xml:space="preserve"> году с результатами освоения учащимися программ начального</w:t>
      </w:r>
      <w:r w:rsidRPr="00822B24">
        <w:rPr>
          <w:rFonts w:ascii="Times New Roman" w:eastAsia="Times New Roman" w:hAnsi="Times New Roman" w:cs="Times New Roman"/>
          <w:sz w:val="28"/>
          <w:shd w:val="clear" w:color="auto" w:fill="FFFFCC"/>
        </w:rPr>
        <w:t xml:space="preserve"> </w:t>
      </w:r>
      <w:r w:rsidRPr="00822B24">
        <w:rPr>
          <w:rFonts w:ascii="Times New Roman" w:hAnsi="Times New Roman" w:cs="Times New Roman"/>
          <w:sz w:val="28"/>
        </w:rPr>
        <w:t>общего образования по показателю «успеваемость» в 202</w:t>
      </w:r>
      <w:r w:rsidR="00353673">
        <w:rPr>
          <w:rFonts w:ascii="Times New Roman" w:hAnsi="Times New Roman" w:cs="Times New Roman"/>
          <w:sz w:val="28"/>
        </w:rPr>
        <w:t>3</w:t>
      </w:r>
      <w:r w:rsidRPr="00822B24">
        <w:rPr>
          <w:rFonts w:ascii="Times New Roman" w:hAnsi="Times New Roman" w:cs="Times New Roman"/>
          <w:sz w:val="28"/>
        </w:rPr>
        <w:t> году, то можно отметить, что процент учащихся, окончивших на «4» и «5»,</w:t>
      </w:r>
      <w:r w:rsidR="00353673">
        <w:rPr>
          <w:rFonts w:ascii="Times New Roman" w:hAnsi="Times New Roman" w:cs="Times New Roman"/>
          <w:sz w:val="28"/>
        </w:rPr>
        <w:t>понизился на3%</w:t>
      </w:r>
      <w:r w:rsidRPr="00822B24">
        <w:rPr>
          <w:rFonts w:ascii="Times New Roman" w:hAnsi="Times New Roman" w:cs="Times New Roman"/>
          <w:sz w:val="28"/>
        </w:rPr>
        <w:t xml:space="preserve"> (в 202</w:t>
      </w:r>
      <w:r w:rsidR="00353673">
        <w:rPr>
          <w:rFonts w:ascii="Times New Roman" w:hAnsi="Times New Roman" w:cs="Times New Roman"/>
          <w:sz w:val="28"/>
        </w:rPr>
        <w:t>3году</w:t>
      </w:r>
      <w:r w:rsidRPr="00822B24">
        <w:rPr>
          <w:rFonts w:ascii="Times New Roman" w:hAnsi="Times New Roman" w:cs="Times New Roman"/>
          <w:sz w:val="28"/>
        </w:rPr>
        <w:t xml:space="preserve"> был </w:t>
      </w:r>
      <w:r w:rsidR="00822B24">
        <w:rPr>
          <w:rFonts w:ascii="Times New Roman" w:hAnsi="Times New Roman" w:cs="Times New Roman"/>
          <w:sz w:val="28"/>
        </w:rPr>
        <w:t>48</w:t>
      </w:r>
      <w:r w:rsidRPr="00822B24">
        <w:rPr>
          <w:rFonts w:ascii="Times New Roman" w:hAnsi="Times New Roman" w:cs="Times New Roman"/>
          <w:sz w:val="28"/>
        </w:rPr>
        <w:t xml:space="preserve">%), </w:t>
      </w:r>
    </w:p>
    <w:p w:rsidR="008307B4" w:rsidRPr="008307B4" w:rsidRDefault="008307B4" w:rsidP="008307B4">
      <w:pPr>
        <w:ind w:left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307B4">
        <w:rPr>
          <w:rFonts w:ascii="Times New Roman" w:eastAsia="Times New Roman" w:hAnsi="Times New Roman" w:cs="Times New Roman"/>
          <w:sz w:val="28"/>
          <w:szCs w:val="28"/>
        </w:rPr>
        <w:t xml:space="preserve">Результаты освоения учащимися программ </w:t>
      </w:r>
      <w:r w:rsidRPr="008307B4">
        <w:rPr>
          <w:rFonts w:ascii="Times New Roman" w:eastAsia="Times New Roman" w:hAnsi="Times New Roman" w:cs="Times New Roman"/>
          <w:b/>
          <w:sz w:val="28"/>
          <w:szCs w:val="28"/>
        </w:rPr>
        <w:t>основного</w:t>
      </w:r>
      <w:r w:rsidRPr="008307B4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по показателю «успеваемость» в 2023 году</w:t>
      </w:r>
    </w:p>
    <w:tbl>
      <w:tblPr>
        <w:tblW w:w="96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556"/>
        <w:gridCol w:w="481"/>
        <w:gridCol w:w="635"/>
        <w:gridCol w:w="751"/>
        <w:gridCol w:w="498"/>
        <w:gridCol w:w="1043"/>
        <w:gridCol w:w="310"/>
        <w:gridCol w:w="487"/>
        <w:gridCol w:w="296"/>
        <w:gridCol w:w="591"/>
        <w:gridCol w:w="292"/>
        <w:gridCol w:w="592"/>
        <w:gridCol w:w="2428"/>
      </w:tblGrid>
      <w:tr w:rsidR="00353673" w:rsidRPr="00BE2FD9" w:rsidTr="00353673">
        <w:trPr>
          <w:trHeight w:val="307"/>
        </w:trPr>
        <w:tc>
          <w:tcPr>
            <w:tcW w:w="671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556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3536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1116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Из них успевают</w:t>
            </w:r>
          </w:p>
        </w:tc>
        <w:tc>
          <w:tcPr>
            <w:tcW w:w="1249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Окончили год</w:t>
            </w:r>
          </w:p>
        </w:tc>
        <w:tc>
          <w:tcPr>
            <w:tcW w:w="1353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Окончили год</w:t>
            </w:r>
          </w:p>
        </w:tc>
        <w:tc>
          <w:tcPr>
            <w:tcW w:w="1666" w:type="dxa"/>
            <w:gridSpan w:val="4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Не успевают</w:t>
            </w:r>
          </w:p>
        </w:tc>
        <w:tc>
          <w:tcPr>
            <w:tcW w:w="3020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Переведены</w:t>
            </w:r>
            <w:proofErr w:type="gramEnd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 xml:space="preserve"> в следующий класс </w:t>
            </w:r>
          </w:p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BE2FD9" w:rsidTr="00353673">
        <w:trPr>
          <w:trHeight w:val="456"/>
        </w:trPr>
        <w:tc>
          <w:tcPr>
            <w:tcW w:w="67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83" w:type="dxa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Из них н/а</w:t>
            </w:r>
          </w:p>
        </w:tc>
        <w:tc>
          <w:tcPr>
            <w:tcW w:w="3020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BE2FD9" w:rsidTr="00353673">
        <w:trPr>
          <w:trHeight w:val="434"/>
        </w:trPr>
        <w:tc>
          <w:tcPr>
            <w:tcW w:w="67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6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С отметками «4» и «5»</w:t>
            </w:r>
          </w:p>
        </w:tc>
        <w:tc>
          <w:tcPr>
            <w:tcW w:w="4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С отметками «5»</w:t>
            </w:r>
          </w:p>
        </w:tc>
        <w:tc>
          <w:tcPr>
            <w:tcW w:w="3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9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9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42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8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2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5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8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3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4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6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2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2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53673" w:rsidRPr="006323B4" w:rsidRDefault="00353673" w:rsidP="006323B4">
      <w:pPr>
        <w:rPr>
          <w:rFonts w:ascii="Times New Roman" w:eastAsia="Calibri" w:hAnsi="Times New Roman" w:cs="Times New Roman"/>
          <w:sz w:val="28"/>
          <w:szCs w:val="28"/>
        </w:rPr>
      </w:pPr>
      <w:r w:rsidRPr="00353673">
        <w:rPr>
          <w:rFonts w:ascii="Times New Roman" w:hAnsi="Times New Roman" w:cs="Times New Roman"/>
          <w:sz w:val="28"/>
          <w:szCs w:val="28"/>
        </w:rPr>
        <w:t xml:space="preserve">Если сравнить </w:t>
      </w:r>
      <w:r w:rsidRPr="00353673">
        <w:rPr>
          <w:rFonts w:ascii="Times New Roman" w:eastAsia="Calibri" w:hAnsi="Times New Roman" w:cs="Times New Roman"/>
          <w:sz w:val="28"/>
          <w:szCs w:val="28"/>
        </w:rPr>
        <w:t>результаты освоения обучающимися программ основного общего образования по показателю «успеваемость» в 2024 году с результатами освоения учащимися программ основного общего образования по показателю «успеваемость» в 2023 году, то можно отметить, что процент учащихся, окончивших на «4» и «5», повысился на 8 процентов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23B4">
        <w:rPr>
          <w:rFonts w:ascii="Times New Roman" w:eastAsia="Calibri" w:hAnsi="Times New Roman" w:cs="Times New Roman"/>
          <w:sz w:val="28"/>
          <w:szCs w:val="28"/>
        </w:rPr>
        <w:t>(в 2023 был 31%).</w:t>
      </w:r>
    </w:p>
    <w:p w:rsidR="00353673" w:rsidRDefault="00353673" w:rsidP="0035367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3673">
        <w:rPr>
          <w:rFonts w:ascii="Times New Roman" w:eastAsia="Calibri" w:hAnsi="Times New Roman" w:cs="Times New Roman"/>
          <w:b/>
          <w:sz w:val="28"/>
          <w:szCs w:val="28"/>
        </w:rPr>
        <w:t>Результаты освоения программ среднего общего образования обучающимися 11 класса по показателю «успеваемость» в 2024 году</w:t>
      </w:r>
    </w:p>
    <w:p w:rsidR="00353673" w:rsidRPr="00353673" w:rsidRDefault="00353673" w:rsidP="0035367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53673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353673">
        <w:rPr>
          <w:rFonts w:ascii="Times New Roman" w:eastAsia="Calibri" w:hAnsi="Times New Roman" w:cs="Times New Roman"/>
          <w:b/>
          <w:i/>
          <w:sz w:val="28"/>
          <w:szCs w:val="28"/>
        </w:rPr>
        <w:t>10 класс не был комплектован</w:t>
      </w:r>
      <w:r w:rsidRPr="00353673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tbl>
      <w:tblPr>
        <w:tblW w:w="96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1"/>
        <w:gridCol w:w="680"/>
        <w:gridCol w:w="425"/>
        <w:gridCol w:w="567"/>
        <w:gridCol w:w="993"/>
        <w:gridCol w:w="567"/>
        <w:gridCol w:w="1134"/>
        <w:gridCol w:w="425"/>
        <w:gridCol w:w="709"/>
        <w:gridCol w:w="567"/>
        <w:gridCol w:w="708"/>
        <w:gridCol w:w="709"/>
        <w:gridCol w:w="851"/>
        <w:gridCol w:w="625"/>
      </w:tblGrid>
      <w:tr w:rsidR="00353673" w:rsidRPr="00BE2FD9" w:rsidTr="00353673">
        <w:trPr>
          <w:trHeight w:val="307"/>
        </w:trPr>
        <w:tc>
          <w:tcPr>
            <w:tcW w:w="671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680" w:type="dxa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35367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обуч-ся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Из них успевают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Окончили год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Окончили год</w:t>
            </w:r>
          </w:p>
        </w:tc>
        <w:tc>
          <w:tcPr>
            <w:tcW w:w="2693" w:type="dxa"/>
            <w:gridSpan w:val="4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Не успевают</w:t>
            </w:r>
          </w:p>
        </w:tc>
        <w:tc>
          <w:tcPr>
            <w:tcW w:w="1476" w:type="dxa"/>
            <w:gridSpan w:val="2"/>
            <w:vMerge w:val="restart"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Выпущены</w:t>
            </w:r>
          </w:p>
        </w:tc>
      </w:tr>
      <w:tr w:rsidR="00353673" w:rsidRPr="00BE2FD9" w:rsidTr="00353673">
        <w:trPr>
          <w:trHeight w:val="456"/>
        </w:trPr>
        <w:tc>
          <w:tcPr>
            <w:tcW w:w="67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gridSpan w:val="2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Из них н/а</w:t>
            </w:r>
          </w:p>
        </w:tc>
        <w:tc>
          <w:tcPr>
            <w:tcW w:w="1476" w:type="dxa"/>
            <w:gridSpan w:val="2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BE2FD9" w:rsidTr="00353673">
        <w:trPr>
          <w:trHeight w:val="434"/>
        </w:trPr>
        <w:tc>
          <w:tcPr>
            <w:tcW w:w="671" w:type="dxa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proofErr w:type="gramStart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отмет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proofErr w:type="spellEnd"/>
            <w:proofErr w:type="gramEnd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 xml:space="preserve"> «4» и «5»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С </w:t>
            </w:r>
            <w:proofErr w:type="spellStart"/>
            <w:proofErr w:type="gramStart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отмет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  <w:proofErr w:type="spellEnd"/>
            <w:proofErr w:type="gramEnd"/>
            <w:r w:rsidRPr="00353673">
              <w:rPr>
                <w:rFonts w:ascii="Times New Roman" w:hAnsi="Times New Roman" w:cs="Times New Roman"/>
                <w:sz w:val="24"/>
                <w:szCs w:val="24"/>
              </w:rPr>
              <w:t xml:space="preserve"> «5»</w:t>
            </w:r>
          </w:p>
        </w:tc>
        <w:tc>
          <w:tcPr>
            <w:tcW w:w="4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7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6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3673" w:rsidRPr="00BE2FD9" w:rsidTr="00353673">
        <w:tc>
          <w:tcPr>
            <w:tcW w:w="671" w:type="dxa"/>
            <w:tcBorders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80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134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53673" w:rsidRPr="00353673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53673" w:rsidRPr="00353673" w:rsidRDefault="00353673" w:rsidP="00353673">
      <w:pPr>
        <w:rPr>
          <w:rFonts w:ascii="Times New Roman" w:eastAsia="Calibri" w:hAnsi="Times New Roman" w:cs="Times New Roman"/>
          <w:sz w:val="28"/>
          <w:szCs w:val="28"/>
        </w:rPr>
      </w:pPr>
      <w:r w:rsidRPr="00353673">
        <w:rPr>
          <w:rFonts w:ascii="Times New Roman" w:eastAsia="Calibri" w:hAnsi="Times New Roman" w:cs="Times New Roman"/>
          <w:sz w:val="28"/>
          <w:szCs w:val="28"/>
        </w:rPr>
        <w:t>Результаты освоения учащимися программ среднего общего образования по показателю «успеваемость» в 2024 учебном году повысил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353673">
        <w:rPr>
          <w:rFonts w:ascii="Times New Roman" w:eastAsia="Calibri" w:hAnsi="Times New Roman" w:cs="Times New Roman"/>
          <w:sz w:val="28"/>
          <w:szCs w:val="28"/>
        </w:rPr>
        <w:t>сь на 43 процентов (в 2023 количество обучающихся, которые закончили  на «4» и «5», было 40 %).</w:t>
      </w:r>
    </w:p>
    <w:p w:rsidR="00AE58C8" w:rsidRDefault="00AE58C8" w:rsidP="00C2669D">
      <w:pPr>
        <w:pStyle w:val="2"/>
        <w:spacing w:before="205"/>
        <w:ind w:left="0" w:right="51"/>
        <w:rPr>
          <w:bCs w:val="0"/>
          <w:iCs/>
          <w:sz w:val="28"/>
          <w:szCs w:val="28"/>
        </w:rPr>
      </w:pPr>
      <w:r w:rsidRPr="007B17EE">
        <w:rPr>
          <w:bCs w:val="0"/>
          <w:iCs/>
          <w:sz w:val="28"/>
          <w:szCs w:val="28"/>
        </w:rPr>
        <w:t>Результаты Всероссийских проверочных работ (ВПР)</w:t>
      </w:r>
    </w:p>
    <w:p w:rsidR="00353673" w:rsidRPr="00353673" w:rsidRDefault="00353673" w:rsidP="00C2669D">
      <w:pPr>
        <w:pStyle w:val="2"/>
        <w:spacing w:before="205"/>
        <w:ind w:left="0" w:right="51"/>
        <w:rPr>
          <w:bCs w:val="0"/>
          <w:sz w:val="16"/>
          <w:szCs w:val="16"/>
        </w:rPr>
      </w:pPr>
    </w:p>
    <w:p w:rsidR="00353673" w:rsidRPr="00353673" w:rsidRDefault="00353673" w:rsidP="003536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3673">
        <w:rPr>
          <w:rFonts w:ascii="Times New Roman" w:hAnsi="Times New Roman" w:cs="Times New Roman"/>
          <w:sz w:val="28"/>
          <w:szCs w:val="28"/>
        </w:rPr>
        <w:lastRenderedPageBreak/>
        <w:t>В 2024 году в соответствии с приказом Федеральной службы по надзору в сфере образования и науки от 2l .12.202</w:t>
      </w:r>
      <w:proofErr w:type="gramStart"/>
      <w:r w:rsidRPr="00353673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53673">
        <w:rPr>
          <w:rFonts w:ascii="Times New Roman" w:hAnsi="Times New Roman" w:cs="Times New Roman"/>
          <w:sz w:val="28"/>
          <w:szCs w:val="28"/>
        </w:rPr>
        <w:t xml:space="preserve"> № 2160 (О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в2024 году», приказом Северо-Восточного управления </w:t>
      </w:r>
      <w:proofErr w:type="spellStart"/>
      <w:r w:rsidRPr="00353673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353673">
        <w:rPr>
          <w:rFonts w:ascii="Times New Roman" w:hAnsi="Times New Roman" w:cs="Times New Roman"/>
          <w:sz w:val="28"/>
          <w:szCs w:val="28"/>
        </w:rPr>
        <w:t xml:space="preserve"> Самарской области от 13 февраля 2024 года   № 107-од «О проведении Всероссийских проверочных работ на территории Северо-Восточного образовательного округа в 2024 году» в школе всероссийские проверочные работы проводились в 4-х, 5-х, 6-х, 7-х, 8-х классах в штатном режиме, обучающихся 11 классов в  режиме апробации ВПР 2024 г.</w:t>
      </w:r>
    </w:p>
    <w:p w:rsidR="00353673" w:rsidRPr="00353673" w:rsidRDefault="00353673" w:rsidP="003536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3673">
        <w:rPr>
          <w:rFonts w:ascii="Times New Roman" w:hAnsi="Times New Roman" w:cs="Times New Roman"/>
          <w:sz w:val="28"/>
          <w:szCs w:val="28"/>
        </w:rPr>
        <w:t xml:space="preserve">Назначение ВПР в 4-8-х классах по русскому языку, математике, истории, биологии, географии, окружающему миру, физике – оценить уровень общеобразовательной подготовки обучающихся 4-8-х классов в соответствии с требованиями ФГОС каждой ступени обучения. ВПР позволяют осуществить диагностику достижения предметных и </w:t>
      </w:r>
      <w:proofErr w:type="spellStart"/>
      <w:r w:rsidRPr="0035367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53673">
        <w:rPr>
          <w:rFonts w:ascii="Times New Roman" w:hAnsi="Times New Roman" w:cs="Times New Roman"/>
          <w:sz w:val="28"/>
          <w:szCs w:val="28"/>
        </w:rPr>
        <w:t xml:space="preserve"> результатов, в том числе уровень универсальных учебных действий (УУД) и овладения </w:t>
      </w:r>
      <w:proofErr w:type="spellStart"/>
      <w:r w:rsidRPr="00353673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353673">
        <w:rPr>
          <w:rFonts w:ascii="Times New Roman" w:hAnsi="Times New Roman" w:cs="Times New Roman"/>
          <w:sz w:val="28"/>
          <w:szCs w:val="28"/>
        </w:rPr>
        <w:t xml:space="preserve"> понятиями, оценить личностные результаты обучения.</w:t>
      </w:r>
    </w:p>
    <w:p w:rsidR="00353673" w:rsidRPr="00353673" w:rsidRDefault="00353673" w:rsidP="0035367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353673">
        <w:rPr>
          <w:rFonts w:ascii="Times New Roman" w:hAnsi="Times New Roman" w:cs="Times New Roman"/>
          <w:sz w:val="28"/>
          <w:szCs w:val="28"/>
        </w:rPr>
        <w:t xml:space="preserve">Цель проведения: мониторинг результатов введения Федеральных государственных образовательных стандартов, выявление уровня подготовки и определение качества образования учащихся 4-8 классов, развитие единого образовательного пространства в РФ., приказом Северо-Восточного управления </w:t>
      </w:r>
      <w:proofErr w:type="spellStart"/>
      <w:r w:rsidRPr="00353673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Pr="00353673">
        <w:rPr>
          <w:rFonts w:ascii="Times New Roman" w:hAnsi="Times New Roman" w:cs="Times New Roman"/>
          <w:sz w:val="28"/>
          <w:szCs w:val="28"/>
        </w:rPr>
        <w:t xml:space="preserve"> Самарской области от 13 февраля 2024 года   № 107-од «О проведении Всероссийских проверочных работ на территории Северо-Восточного образовательного округа в 2024 году» в школе всероссийские проверочные работы проводились в 4-х, 5-х, 6-х</w:t>
      </w:r>
      <w:proofErr w:type="gramEnd"/>
      <w:r w:rsidRPr="00353673">
        <w:rPr>
          <w:rFonts w:ascii="Times New Roman" w:hAnsi="Times New Roman" w:cs="Times New Roman"/>
          <w:sz w:val="28"/>
          <w:szCs w:val="28"/>
        </w:rPr>
        <w:t xml:space="preserve">, 7-х, 8-х </w:t>
      </w:r>
      <w:proofErr w:type="gramStart"/>
      <w:r w:rsidRPr="00353673">
        <w:rPr>
          <w:rFonts w:ascii="Times New Roman" w:hAnsi="Times New Roman" w:cs="Times New Roman"/>
          <w:sz w:val="28"/>
          <w:szCs w:val="28"/>
        </w:rPr>
        <w:t>классах</w:t>
      </w:r>
      <w:proofErr w:type="gramEnd"/>
      <w:r w:rsidRPr="00353673">
        <w:rPr>
          <w:rFonts w:ascii="Times New Roman" w:hAnsi="Times New Roman" w:cs="Times New Roman"/>
          <w:sz w:val="28"/>
          <w:szCs w:val="28"/>
        </w:rPr>
        <w:t xml:space="preserve"> в штатном режиме, обучающихся 11 классов в  режиме апробации ВПР 2024 г.</w:t>
      </w:r>
    </w:p>
    <w:p w:rsidR="00353673" w:rsidRPr="00353673" w:rsidRDefault="00353673" w:rsidP="003536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53673">
        <w:rPr>
          <w:rFonts w:ascii="Times New Roman" w:hAnsi="Times New Roman" w:cs="Times New Roman"/>
          <w:sz w:val="28"/>
          <w:szCs w:val="28"/>
        </w:rPr>
        <w:t xml:space="preserve">Назначение ВПР в 4-8-х классах по русскому языку, математике, истории, биологии, географии, окружающему миру, физике – оценить уровень общеобразовательной подготовки обучающихся 4-8-х классов в соответствии с требованиями ФГОС каждой ступени обучения. ВПР позволяют осуществить диагностику достижения предметных и </w:t>
      </w:r>
      <w:proofErr w:type="spellStart"/>
      <w:r w:rsidRPr="0035367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353673">
        <w:rPr>
          <w:rFonts w:ascii="Times New Roman" w:hAnsi="Times New Roman" w:cs="Times New Roman"/>
          <w:sz w:val="28"/>
          <w:szCs w:val="28"/>
        </w:rPr>
        <w:t xml:space="preserve"> результатов, в том числе уровень универсальных учебных действий (УУД) и овладения </w:t>
      </w:r>
      <w:proofErr w:type="spellStart"/>
      <w:r w:rsidRPr="00353673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353673">
        <w:rPr>
          <w:rFonts w:ascii="Times New Roman" w:hAnsi="Times New Roman" w:cs="Times New Roman"/>
          <w:sz w:val="28"/>
          <w:szCs w:val="28"/>
        </w:rPr>
        <w:t xml:space="preserve"> понятиями, оценить личностные результаты обучения.</w:t>
      </w:r>
    </w:p>
    <w:p w:rsidR="00353673" w:rsidRPr="006323B4" w:rsidRDefault="00353673" w:rsidP="006323B4">
      <w:pPr>
        <w:rPr>
          <w:rFonts w:ascii="Times New Roman" w:hAnsi="Times New Roman" w:cs="Times New Roman"/>
          <w:sz w:val="28"/>
          <w:szCs w:val="28"/>
        </w:rPr>
      </w:pPr>
      <w:r w:rsidRPr="00353673">
        <w:rPr>
          <w:rFonts w:ascii="Times New Roman" w:hAnsi="Times New Roman" w:cs="Times New Roman"/>
          <w:sz w:val="28"/>
          <w:szCs w:val="28"/>
        </w:rPr>
        <w:t>Цель проведения: мониторинг результатов введения Федеральных государственных образовательных стандартов, выявление уровня подготовки и определение качества образования учащихся 4-8 классов, развитие единого образовательного пространст</w:t>
      </w:r>
      <w:r w:rsidR="006323B4">
        <w:rPr>
          <w:rFonts w:ascii="Times New Roman" w:hAnsi="Times New Roman" w:cs="Times New Roman"/>
          <w:sz w:val="28"/>
          <w:szCs w:val="28"/>
        </w:rPr>
        <w:t>ва в РФ.</w:t>
      </w:r>
    </w:p>
    <w:p w:rsidR="00C111BE" w:rsidRPr="00060630" w:rsidRDefault="00C111BE" w:rsidP="00C111BE">
      <w:pPr>
        <w:widowControl w:val="0"/>
        <w:autoSpaceDE w:val="0"/>
        <w:autoSpaceDN w:val="0"/>
        <w:spacing w:before="205" w:after="0" w:line="240" w:lineRule="auto"/>
        <w:ind w:right="51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06063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Участие</w:t>
      </w:r>
      <w:r w:rsidRPr="0006063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06063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в</w:t>
      </w:r>
      <w:r w:rsidRPr="0006063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en-US"/>
        </w:rPr>
        <w:t xml:space="preserve"> </w:t>
      </w:r>
      <w:r w:rsidRPr="0006063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ВПР</w:t>
      </w:r>
    </w:p>
    <w:p w:rsidR="00C111BE" w:rsidRPr="00060630" w:rsidRDefault="00C111BE" w:rsidP="00C111BE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C111BE" w:rsidRDefault="00DE70A8" w:rsidP="00C111BE">
      <w:pPr>
        <w:widowControl w:val="0"/>
        <w:autoSpaceDE w:val="0"/>
        <w:autoSpaceDN w:val="0"/>
        <w:spacing w:after="0"/>
        <w:ind w:right="55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8B223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Участниками ВПР в марте и </w:t>
      </w:r>
      <w:r w:rsidR="008B223E" w:rsidRPr="008B223E">
        <w:rPr>
          <w:rFonts w:ascii="Times New Roman" w:eastAsia="Times New Roman" w:hAnsi="Times New Roman" w:cs="Times New Roman"/>
          <w:sz w:val="28"/>
          <w:szCs w:val="28"/>
          <w:lang w:eastAsia="en-US"/>
        </w:rPr>
        <w:t>апреле  202</w:t>
      </w:r>
      <w:r w:rsidR="00353673">
        <w:rPr>
          <w:rFonts w:ascii="Times New Roman" w:eastAsia="Times New Roman" w:hAnsi="Times New Roman" w:cs="Times New Roman"/>
          <w:sz w:val="28"/>
          <w:szCs w:val="28"/>
          <w:lang w:eastAsia="en-US"/>
        </w:rPr>
        <w:t>4</w:t>
      </w:r>
      <w:r w:rsidR="00C111BE" w:rsidRPr="008B223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</w:t>
      </w:r>
      <w:r w:rsidR="00C111BE" w:rsidRPr="008B223E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C111BE" w:rsidRPr="008B223E">
        <w:rPr>
          <w:rFonts w:ascii="Times New Roman" w:eastAsia="Times New Roman" w:hAnsi="Times New Roman" w:cs="Times New Roman"/>
          <w:sz w:val="28"/>
          <w:szCs w:val="28"/>
          <w:lang w:eastAsia="en-US"/>
        </w:rPr>
        <w:t>являлись все</w:t>
      </w:r>
      <w:r w:rsidR="00C111BE" w:rsidRPr="00060630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обучающиеся </w:t>
      </w:r>
      <w:r w:rsidR="00C111BE" w:rsidRPr="00060630">
        <w:rPr>
          <w:rFonts w:ascii="Times New Roman" w:eastAsia="Times New Roman" w:hAnsi="Times New Roman" w:cs="Times New Roman"/>
          <w:spacing w:val="-57"/>
          <w:sz w:val="28"/>
          <w:szCs w:val="28"/>
          <w:lang w:eastAsia="en-US"/>
        </w:rPr>
        <w:t xml:space="preserve"> </w:t>
      </w:r>
      <w:r w:rsidR="00C111BE" w:rsidRPr="00060630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соответствующих</w:t>
      </w:r>
      <w:r w:rsidR="00C111BE" w:rsidRPr="00060630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C111BE" w:rsidRPr="00060630">
        <w:rPr>
          <w:rFonts w:ascii="Times New Roman" w:eastAsia="Times New Roman" w:hAnsi="Times New Roman" w:cs="Times New Roman"/>
          <w:sz w:val="28"/>
          <w:szCs w:val="28"/>
          <w:lang w:eastAsia="en-US"/>
        </w:rPr>
        <w:t>классов образовательной</w:t>
      </w:r>
      <w:r w:rsidR="00C111BE" w:rsidRPr="00060630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</w:t>
      </w:r>
      <w:r w:rsidR="00C111BE" w:rsidRPr="00060630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организации.</w:t>
      </w:r>
    </w:p>
    <w:tbl>
      <w:tblPr>
        <w:tblStyle w:val="TableNormal"/>
        <w:tblW w:w="1028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08"/>
        <w:gridCol w:w="2240"/>
        <w:gridCol w:w="2038"/>
        <w:gridCol w:w="1584"/>
        <w:gridCol w:w="1359"/>
        <w:gridCol w:w="1456"/>
      </w:tblGrid>
      <w:tr w:rsidR="00353673" w:rsidRPr="006E447A" w:rsidTr="00353673">
        <w:trPr>
          <w:gridAfter w:val="5"/>
          <w:wAfter w:w="8677" w:type="dxa"/>
          <w:trHeight w:val="870"/>
        </w:trPr>
        <w:tc>
          <w:tcPr>
            <w:tcW w:w="1608" w:type="dxa"/>
          </w:tcPr>
          <w:p w:rsidR="00353673" w:rsidRPr="006E447A" w:rsidRDefault="00353673" w:rsidP="00353673">
            <w:pPr>
              <w:spacing w:line="275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</w:tr>
      <w:tr w:rsidR="00353673" w:rsidRPr="001F0E84" w:rsidTr="00353673">
        <w:trPr>
          <w:trHeight w:val="1156"/>
        </w:trPr>
        <w:tc>
          <w:tcPr>
            <w:tcW w:w="1608" w:type="dxa"/>
          </w:tcPr>
          <w:p w:rsidR="00353673" w:rsidRPr="006E447A" w:rsidRDefault="00353673" w:rsidP="00353673">
            <w:pPr>
              <w:ind w:right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40" w:type="dxa"/>
          </w:tcPr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:rsidR="00353673" w:rsidRPr="006E447A" w:rsidRDefault="00353673" w:rsidP="00353673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038" w:type="dxa"/>
          </w:tcPr>
          <w:p w:rsidR="00353673" w:rsidRPr="006E447A" w:rsidRDefault="00353673" w:rsidP="00353673">
            <w:pPr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:rsidR="00353673" w:rsidRPr="006E447A" w:rsidRDefault="00353673" w:rsidP="00353673">
            <w:pPr>
              <w:spacing w:line="264" w:lineRule="exact"/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84" w:type="dxa"/>
            <w:shd w:val="clear" w:color="auto" w:fill="auto"/>
          </w:tcPr>
          <w:p w:rsidR="00353673" w:rsidRPr="006E447A" w:rsidRDefault="00353673" w:rsidP="00353673">
            <w:pPr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Окружающ</w:t>
            </w:r>
            <w:proofErr w:type="spellEnd"/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  <w:p w:rsidR="00353673" w:rsidRPr="006E447A" w:rsidRDefault="00353673" w:rsidP="00353673">
            <w:pPr>
              <w:spacing w:line="264" w:lineRule="exact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shd w:val="clear" w:color="auto" w:fill="FDE9D9" w:themeFill="accent6" w:themeFillTint="33"/>
          </w:tcPr>
          <w:p w:rsidR="00353673" w:rsidRPr="001F0E84" w:rsidRDefault="00353673" w:rsidP="00353673">
            <w:pPr>
              <w:rPr>
                <w:sz w:val="20"/>
                <w:szCs w:val="20"/>
              </w:rPr>
            </w:pPr>
          </w:p>
        </w:tc>
      </w:tr>
      <w:tr w:rsidR="00353673" w:rsidRPr="001F0E84" w:rsidTr="00353673">
        <w:trPr>
          <w:trHeight w:val="1156"/>
        </w:trPr>
        <w:tc>
          <w:tcPr>
            <w:tcW w:w="1608" w:type="dxa"/>
          </w:tcPr>
          <w:p w:rsidR="00353673" w:rsidRPr="006E447A" w:rsidRDefault="00353673" w:rsidP="00353673">
            <w:pPr>
              <w:ind w:right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40" w:type="dxa"/>
          </w:tcPr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353673" w:rsidRPr="006E447A" w:rsidRDefault="00353673" w:rsidP="00353673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038" w:type="dxa"/>
            <w:shd w:val="clear" w:color="auto" w:fill="FFFFFF" w:themeFill="background1"/>
          </w:tcPr>
          <w:p w:rsidR="00353673" w:rsidRPr="006E447A" w:rsidRDefault="00353673" w:rsidP="00353673">
            <w:pPr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Математика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353673" w:rsidRPr="006E447A" w:rsidRDefault="00353673" w:rsidP="00353673">
            <w:pPr>
              <w:spacing w:line="264" w:lineRule="exact"/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584" w:type="dxa"/>
            <w:shd w:val="clear" w:color="auto" w:fill="auto"/>
          </w:tcPr>
          <w:p w:rsidR="00353673" w:rsidRPr="006E447A" w:rsidRDefault="00353673" w:rsidP="00353673">
            <w:pPr>
              <w:spacing w:line="264" w:lineRule="exact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353673" w:rsidRPr="006E447A" w:rsidRDefault="00353673" w:rsidP="00353673">
            <w:pPr>
              <w:spacing w:line="264" w:lineRule="exact"/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359" w:type="dxa"/>
            <w:shd w:val="clear" w:color="auto" w:fill="auto"/>
          </w:tcPr>
          <w:p w:rsidR="00353673" w:rsidRPr="006E447A" w:rsidRDefault="00353673" w:rsidP="00353673">
            <w:pPr>
              <w:spacing w:line="26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История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:rsidR="00353673" w:rsidRPr="006E447A" w:rsidRDefault="00353673" w:rsidP="00353673">
            <w:pPr>
              <w:spacing w:line="26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456" w:type="dxa"/>
            <w:shd w:val="clear" w:color="auto" w:fill="FDE9D9" w:themeFill="accent6" w:themeFillTint="33"/>
          </w:tcPr>
          <w:p w:rsidR="00353673" w:rsidRPr="001F0E84" w:rsidRDefault="00353673" w:rsidP="00353673">
            <w:pPr>
              <w:rPr>
                <w:sz w:val="20"/>
                <w:szCs w:val="20"/>
              </w:rPr>
            </w:pPr>
          </w:p>
        </w:tc>
      </w:tr>
      <w:tr w:rsidR="00353673" w:rsidRPr="001F0E84" w:rsidTr="00353673">
        <w:trPr>
          <w:trHeight w:val="1156"/>
        </w:trPr>
        <w:tc>
          <w:tcPr>
            <w:tcW w:w="1608" w:type="dxa"/>
          </w:tcPr>
          <w:p w:rsidR="00353673" w:rsidRPr="006E447A" w:rsidRDefault="00353673" w:rsidP="00353673">
            <w:pPr>
              <w:ind w:right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40" w:type="dxa"/>
          </w:tcPr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spacing w:line="26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038" w:type="dxa"/>
          </w:tcPr>
          <w:p w:rsidR="00353673" w:rsidRPr="006E447A" w:rsidRDefault="00353673" w:rsidP="00353673">
            <w:pPr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Математика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spacing w:line="264" w:lineRule="exact"/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84" w:type="dxa"/>
          </w:tcPr>
          <w:p w:rsidR="00353673" w:rsidRPr="006E447A" w:rsidRDefault="00353673" w:rsidP="00353673">
            <w:pPr>
              <w:spacing w:line="26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spacing w:line="264" w:lineRule="exact"/>
              <w:ind w:righ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59" w:type="dxa"/>
            <w:shd w:val="clear" w:color="auto" w:fill="auto"/>
          </w:tcPr>
          <w:p w:rsidR="00353673" w:rsidRPr="006E447A" w:rsidRDefault="00353673" w:rsidP="00353673">
            <w:pPr>
              <w:spacing w:line="26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Обществознание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spacing w:line="26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456" w:type="dxa"/>
            <w:shd w:val="clear" w:color="auto" w:fill="FDE9D9" w:themeFill="accent6" w:themeFillTint="33"/>
          </w:tcPr>
          <w:p w:rsidR="00353673" w:rsidRPr="001F0E84" w:rsidRDefault="00353673" w:rsidP="00353673">
            <w:pPr>
              <w:spacing w:line="264" w:lineRule="exact"/>
              <w:ind w:right="127"/>
              <w:jc w:val="center"/>
              <w:rPr>
                <w:sz w:val="20"/>
                <w:szCs w:val="20"/>
              </w:rPr>
            </w:pPr>
          </w:p>
        </w:tc>
      </w:tr>
      <w:tr w:rsidR="00353673" w:rsidRPr="001F0E84" w:rsidTr="00353673">
        <w:trPr>
          <w:trHeight w:val="1446"/>
        </w:trPr>
        <w:tc>
          <w:tcPr>
            <w:tcW w:w="1608" w:type="dxa"/>
          </w:tcPr>
          <w:p w:rsidR="00353673" w:rsidRPr="006E447A" w:rsidRDefault="00353673" w:rsidP="00353673">
            <w:pPr>
              <w:ind w:right="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40" w:type="dxa"/>
          </w:tcPr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2038" w:type="dxa"/>
          </w:tcPr>
          <w:p w:rsidR="00353673" w:rsidRPr="006E447A" w:rsidRDefault="00353673" w:rsidP="00353673">
            <w:pPr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584" w:type="dxa"/>
            <w:shd w:val="clear" w:color="auto" w:fill="FFFFFF" w:themeFill="background1"/>
          </w:tcPr>
          <w:p w:rsidR="00353673" w:rsidRPr="006E447A" w:rsidRDefault="00353673" w:rsidP="00353673">
            <w:pPr>
              <w:spacing w:line="268" w:lineRule="exact"/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359" w:type="dxa"/>
          </w:tcPr>
          <w:p w:rsidR="00353673" w:rsidRPr="006E447A" w:rsidRDefault="00353673" w:rsidP="00353673">
            <w:pPr>
              <w:spacing w:line="264" w:lineRule="exact"/>
              <w:ind w:right="12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53673" w:rsidRPr="006E447A" w:rsidRDefault="00353673" w:rsidP="00353673">
            <w:pPr>
              <w:ind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456" w:type="dxa"/>
            <w:shd w:val="clear" w:color="auto" w:fill="auto"/>
          </w:tcPr>
          <w:p w:rsidR="00353673" w:rsidRPr="0071676E" w:rsidRDefault="00353673" w:rsidP="00353673">
            <w:pPr>
              <w:ind w:right="127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53673" w:rsidRPr="001F0E84" w:rsidTr="00353673">
        <w:trPr>
          <w:trHeight w:val="1446"/>
        </w:trPr>
        <w:tc>
          <w:tcPr>
            <w:tcW w:w="1608" w:type="dxa"/>
          </w:tcPr>
          <w:p w:rsidR="00353673" w:rsidRPr="006E447A" w:rsidRDefault="00353673" w:rsidP="00353673">
            <w:pPr>
              <w:ind w:right="-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</w:t>
            </w: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240" w:type="dxa"/>
            <w:shd w:val="clear" w:color="auto" w:fill="FFFFFF" w:themeFill="background1"/>
          </w:tcPr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E447A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 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38" w:type="dxa"/>
          </w:tcPr>
          <w:p w:rsidR="00353673" w:rsidRPr="006E447A" w:rsidRDefault="00353673" w:rsidP="00353673">
            <w:pPr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Математик</w:t>
            </w:r>
            <w:proofErr w:type="spellEnd"/>
            <w:r w:rsidRPr="006E447A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53673" w:rsidRPr="006E447A" w:rsidRDefault="00353673" w:rsidP="00353673">
            <w:pPr>
              <w:spacing w:line="268" w:lineRule="exact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353673" w:rsidRPr="006E447A" w:rsidRDefault="00353673" w:rsidP="00353673">
            <w:pPr>
              <w:tabs>
                <w:tab w:val="left" w:pos="388"/>
                <w:tab w:val="center" w:pos="669"/>
              </w:tabs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584" w:type="dxa"/>
            <w:shd w:val="clear" w:color="auto" w:fill="FFFFFF" w:themeFill="background1"/>
          </w:tcPr>
          <w:p w:rsidR="00353673" w:rsidRPr="006E447A" w:rsidRDefault="00353673" w:rsidP="00353673">
            <w:pPr>
              <w:spacing w:line="268" w:lineRule="exact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  <w:p w:rsidR="00353673" w:rsidRPr="006E447A" w:rsidRDefault="00353673" w:rsidP="00353673">
            <w:pPr>
              <w:spacing w:line="268" w:lineRule="exact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353673" w:rsidRPr="006E447A" w:rsidRDefault="00353673" w:rsidP="00353673">
            <w:pPr>
              <w:spacing w:line="268" w:lineRule="exact"/>
              <w:ind w:righ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359" w:type="dxa"/>
            <w:shd w:val="clear" w:color="auto" w:fill="FFFFFF" w:themeFill="background1"/>
          </w:tcPr>
          <w:p w:rsidR="00353673" w:rsidRPr="006E447A" w:rsidRDefault="00353673" w:rsidP="00353673">
            <w:pPr>
              <w:spacing w:line="268" w:lineRule="exact"/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  <w:p w:rsidR="00353673" w:rsidRPr="006E447A" w:rsidRDefault="00353673" w:rsidP="00353673">
            <w:pPr>
              <w:ind w:right="26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  <w:p w:rsidR="00353673" w:rsidRPr="006E447A" w:rsidRDefault="00353673" w:rsidP="00353673">
            <w:pPr>
              <w:spacing w:line="268" w:lineRule="exact"/>
              <w:ind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56" w:type="dxa"/>
            <w:shd w:val="clear" w:color="auto" w:fill="FDE9D9" w:themeFill="accent6" w:themeFillTint="33"/>
          </w:tcPr>
          <w:p w:rsidR="00353673" w:rsidRPr="00FF5BD0" w:rsidRDefault="00353673" w:rsidP="00353673">
            <w:pPr>
              <w:spacing w:line="268" w:lineRule="exact"/>
              <w:ind w:right="130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6323B4" w:rsidRDefault="006323B4" w:rsidP="00F42EA0">
      <w:pPr>
        <w:tabs>
          <w:tab w:val="left" w:pos="2705"/>
        </w:tabs>
        <w:contextualSpacing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323B4" w:rsidRDefault="006323B4" w:rsidP="00353673">
      <w:pPr>
        <w:tabs>
          <w:tab w:val="left" w:pos="2705"/>
        </w:tabs>
        <w:ind w:left="-851" w:firstLine="2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353673" w:rsidRPr="006323B4" w:rsidRDefault="00353673" w:rsidP="00F42EA0">
      <w:pPr>
        <w:tabs>
          <w:tab w:val="left" w:pos="2705"/>
        </w:tabs>
        <w:contextualSpacing/>
        <w:jc w:val="center"/>
        <w:rPr>
          <w:rFonts w:eastAsia="Calibri"/>
          <w:sz w:val="28"/>
          <w:szCs w:val="28"/>
        </w:rPr>
      </w:pPr>
      <w:r w:rsidRPr="006323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Результаты Всероссийских проверочных работ (ВПР)</w:t>
      </w:r>
    </w:p>
    <w:p w:rsidR="00353673" w:rsidRDefault="00353673" w:rsidP="00353673">
      <w:pPr>
        <w:tabs>
          <w:tab w:val="left" w:pos="2705"/>
        </w:tabs>
        <w:ind w:left="-851" w:firstLine="284"/>
        <w:contextualSpacing/>
        <w:jc w:val="both"/>
        <w:rPr>
          <w:rFonts w:eastAsia="Calibri"/>
        </w:rPr>
      </w:pPr>
    </w:p>
    <w:tbl>
      <w:tblPr>
        <w:tblStyle w:val="TableNormal"/>
        <w:tblW w:w="102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2003"/>
        <w:gridCol w:w="2005"/>
        <w:gridCol w:w="2005"/>
        <w:gridCol w:w="2005"/>
      </w:tblGrid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ind w:right="83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spacing w:line="256" w:lineRule="exact"/>
              <w:ind w:right="8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spacing w:line="256" w:lineRule="exact"/>
              <w:ind w:right="8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spacing w:line="256" w:lineRule="exact"/>
              <w:ind w:right="8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spacing w:line="256" w:lineRule="exact"/>
              <w:ind w:right="8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«5»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ind w:right="4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E447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spacing w:line="256" w:lineRule="exact"/>
              <w:ind w:right="8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spacing w:line="256" w:lineRule="exact"/>
              <w:ind w:right="8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spacing w:line="256" w:lineRule="exact"/>
              <w:ind w:right="85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spacing w:line="256" w:lineRule="exact"/>
              <w:ind w:right="85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60%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20%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20%</w:t>
            </w:r>
          </w:p>
        </w:tc>
      </w:tr>
      <w:tr w:rsidR="00353673" w:rsidRPr="00C111BE" w:rsidTr="00353673">
        <w:trPr>
          <w:trHeight w:val="428"/>
        </w:trPr>
        <w:tc>
          <w:tcPr>
            <w:tcW w:w="2237" w:type="dxa"/>
          </w:tcPr>
          <w:p w:rsidR="00353673" w:rsidRPr="006E447A" w:rsidRDefault="00353673" w:rsidP="0035367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40%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20%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40%</w:t>
            </w:r>
          </w:p>
        </w:tc>
      </w:tr>
      <w:tr w:rsidR="00353673" w:rsidRPr="00C111BE" w:rsidTr="00353673">
        <w:trPr>
          <w:trHeight w:val="428"/>
        </w:trPr>
        <w:tc>
          <w:tcPr>
            <w:tcW w:w="2237" w:type="dxa"/>
          </w:tcPr>
          <w:p w:rsidR="00353673" w:rsidRPr="006E447A" w:rsidRDefault="00353673" w:rsidP="0035367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Окружающий</w:t>
            </w:r>
            <w:proofErr w:type="spellEnd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80%</w:t>
            </w:r>
          </w:p>
        </w:tc>
        <w:tc>
          <w:tcPr>
            <w:tcW w:w="2005" w:type="dxa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20%</w:t>
            </w:r>
          </w:p>
        </w:tc>
      </w:tr>
      <w:tr w:rsidR="00353673" w:rsidRPr="00C111BE" w:rsidTr="00353673">
        <w:trPr>
          <w:trHeight w:val="275"/>
        </w:trPr>
        <w:tc>
          <w:tcPr>
            <w:tcW w:w="2237" w:type="dxa"/>
          </w:tcPr>
          <w:p w:rsidR="00353673" w:rsidRPr="006E447A" w:rsidRDefault="00353673" w:rsidP="00353673">
            <w:pPr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E447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37,5%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12,5%</w:t>
            </w:r>
          </w:p>
        </w:tc>
      </w:tr>
      <w:tr w:rsidR="00353673" w:rsidRPr="00C111BE" w:rsidTr="00353673">
        <w:trPr>
          <w:trHeight w:val="274"/>
        </w:trPr>
        <w:tc>
          <w:tcPr>
            <w:tcW w:w="2237" w:type="dxa"/>
          </w:tcPr>
          <w:p w:rsidR="00353673" w:rsidRPr="006E447A" w:rsidRDefault="00353673" w:rsidP="00353673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Математика</w:t>
            </w:r>
          </w:p>
        </w:tc>
        <w:tc>
          <w:tcPr>
            <w:tcW w:w="2003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62,5%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37,5%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353673" w:rsidRPr="00C111BE" w:rsidTr="00353673">
        <w:trPr>
          <w:trHeight w:val="274"/>
        </w:trPr>
        <w:tc>
          <w:tcPr>
            <w:tcW w:w="2237" w:type="dxa"/>
          </w:tcPr>
          <w:p w:rsidR="00353673" w:rsidRPr="006E447A" w:rsidRDefault="00353673" w:rsidP="00353673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2003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12,5%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75%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12,5%</w:t>
            </w:r>
          </w:p>
        </w:tc>
      </w:tr>
      <w:tr w:rsidR="00353673" w:rsidRPr="00C111BE" w:rsidTr="00353673">
        <w:trPr>
          <w:trHeight w:val="274"/>
        </w:trPr>
        <w:tc>
          <w:tcPr>
            <w:tcW w:w="2237" w:type="dxa"/>
          </w:tcPr>
          <w:p w:rsidR="00353673" w:rsidRPr="006E447A" w:rsidRDefault="00353673" w:rsidP="00353673">
            <w:pPr>
              <w:spacing w:line="268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2003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75%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25%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353673" w:rsidRPr="00C111BE" w:rsidTr="00353673">
        <w:trPr>
          <w:trHeight w:val="274"/>
        </w:trPr>
        <w:tc>
          <w:tcPr>
            <w:tcW w:w="2237" w:type="dxa"/>
          </w:tcPr>
          <w:p w:rsidR="00353673" w:rsidRPr="006E447A" w:rsidRDefault="00353673" w:rsidP="00353673">
            <w:pPr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E447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003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17%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2003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17%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2003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17%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83%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Обществознание</w:t>
            </w:r>
          </w:p>
        </w:tc>
        <w:tc>
          <w:tcPr>
            <w:tcW w:w="2003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33%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67%</w:t>
            </w:r>
          </w:p>
        </w:tc>
        <w:tc>
          <w:tcPr>
            <w:tcW w:w="2005" w:type="dxa"/>
            <w:shd w:val="clear" w:color="auto" w:fill="auto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E447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C111BE" w:rsidTr="00353673">
        <w:trPr>
          <w:trHeight w:val="274"/>
        </w:trPr>
        <w:tc>
          <w:tcPr>
            <w:tcW w:w="2237" w:type="dxa"/>
          </w:tcPr>
          <w:p w:rsidR="00353673" w:rsidRPr="006E447A" w:rsidRDefault="00353673" w:rsidP="0035367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25%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75%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  <w:tr w:rsidR="00353673" w:rsidRPr="00C111BE" w:rsidTr="00353673">
        <w:trPr>
          <w:trHeight w:val="273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Математика</w:t>
            </w:r>
            <w:proofErr w:type="spellEnd"/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25%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75%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2003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75%</w:t>
            </w:r>
          </w:p>
        </w:tc>
        <w:tc>
          <w:tcPr>
            <w:tcW w:w="2005" w:type="dxa"/>
            <w:shd w:val="clear" w:color="auto" w:fill="auto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25%</w:t>
            </w:r>
          </w:p>
        </w:tc>
      </w:tr>
      <w:tr w:rsidR="00353673" w:rsidRPr="00C111BE" w:rsidTr="00353673">
        <w:trPr>
          <w:trHeight w:val="274"/>
        </w:trPr>
        <w:tc>
          <w:tcPr>
            <w:tcW w:w="2237" w:type="dxa"/>
          </w:tcPr>
          <w:p w:rsidR="00353673" w:rsidRPr="006E447A" w:rsidRDefault="00353673" w:rsidP="00353673">
            <w:pPr>
              <w:spacing w:line="258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E447A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2003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353673" w:rsidRPr="006E447A" w:rsidRDefault="00353673" w:rsidP="00353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6E447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100%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20%</w:t>
            </w:r>
          </w:p>
        </w:tc>
      </w:tr>
      <w:tr w:rsidR="00353673" w:rsidRPr="00C111BE" w:rsidTr="00353673">
        <w:trPr>
          <w:trHeight w:val="275"/>
        </w:trPr>
        <w:tc>
          <w:tcPr>
            <w:tcW w:w="2237" w:type="dxa"/>
          </w:tcPr>
          <w:p w:rsidR="00353673" w:rsidRPr="006E447A" w:rsidRDefault="00353673" w:rsidP="00353673">
            <w:pPr>
              <w:spacing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60%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40%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Биология</w:t>
            </w:r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20%</w:t>
            </w:r>
          </w:p>
        </w:tc>
      </w:tr>
      <w:tr w:rsidR="00353673" w:rsidRPr="00C111BE" w:rsidTr="00353673">
        <w:trPr>
          <w:trHeight w:val="272"/>
        </w:trPr>
        <w:tc>
          <w:tcPr>
            <w:tcW w:w="2237" w:type="dxa"/>
          </w:tcPr>
          <w:p w:rsidR="00353673" w:rsidRPr="006E447A" w:rsidRDefault="00353673" w:rsidP="00353673">
            <w:pPr>
              <w:spacing w:line="256" w:lineRule="exac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</w:t>
            </w:r>
          </w:p>
        </w:tc>
        <w:tc>
          <w:tcPr>
            <w:tcW w:w="2003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50%</w:t>
            </w:r>
          </w:p>
        </w:tc>
        <w:tc>
          <w:tcPr>
            <w:tcW w:w="2005" w:type="dxa"/>
            <w:vAlign w:val="bottom"/>
          </w:tcPr>
          <w:p w:rsidR="00353673" w:rsidRPr="006E447A" w:rsidRDefault="00353673" w:rsidP="00353673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E4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</w:tr>
    </w:tbl>
    <w:p w:rsidR="00353673" w:rsidRPr="006E447A" w:rsidRDefault="00353673" w:rsidP="00353673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4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Сравнительный анализ результатов показал, что уровень </w:t>
      </w:r>
      <w:proofErr w:type="spellStart"/>
      <w:r w:rsidRPr="006E447A">
        <w:rPr>
          <w:rFonts w:ascii="Times New Roman" w:eastAsia="Calibri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6E44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 учащихся 4-8 классов 100%, качество </w:t>
      </w:r>
      <w:proofErr w:type="spellStart"/>
      <w:r w:rsidRPr="006E447A">
        <w:rPr>
          <w:rFonts w:ascii="Times New Roman" w:eastAsia="Calibri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6E44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- выше среднего. Все школьников  (100%) успешно справились с работой.</w:t>
      </w:r>
    </w:p>
    <w:p w:rsidR="00353673" w:rsidRDefault="00353673" w:rsidP="00C111BE">
      <w:pPr>
        <w:widowControl w:val="0"/>
        <w:autoSpaceDE w:val="0"/>
        <w:autoSpaceDN w:val="0"/>
        <w:spacing w:after="0"/>
        <w:ind w:right="554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111BE" w:rsidRPr="00060630" w:rsidRDefault="00C111BE" w:rsidP="006E44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060630"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  <w:t>Использование результатов ВПР для построения дальнейшей работы:</w:t>
      </w:r>
    </w:p>
    <w:p w:rsidR="006E447A" w:rsidRPr="006E447A" w:rsidRDefault="00C111BE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630">
        <w:rPr>
          <w:rFonts w:ascii="Times New Roman" w:eastAsia="Times New Roman" w:hAnsi="Times New Roman" w:cs="Times New Roman"/>
          <w:sz w:val="28"/>
          <w:szCs w:val="28"/>
          <w:lang w:eastAsia="en-US"/>
        </w:rPr>
        <w:t>-</w:t>
      </w:r>
      <w:r w:rsidRPr="00060630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="006E447A" w:rsidRPr="00E439B4">
        <w:rPr>
          <w:rFonts w:eastAsia="Calibri"/>
        </w:rPr>
        <w:tab/>
      </w:r>
      <w:r w:rsidR="006E447A" w:rsidRPr="006E447A">
        <w:rPr>
          <w:rFonts w:ascii="Times New Roman" w:eastAsia="Calibri" w:hAnsi="Times New Roman" w:cs="Times New Roman"/>
          <w:sz w:val="28"/>
          <w:szCs w:val="28"/>
        </w:rPr>
        <w:t>Оценка индивидуальных результатов обучения каждого конкретного ученика и построения его индивидуальной образовательной траектории;</w:t>
      </w:r>
    </w:p>
    <w:p w:rsidR="006E447A" w:rsidRPr="006E447A" w:rsidRDefault="006E447A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>-</w:t>
      </w:r>
      <w:r w:rsidRPr="006E447A">
        <w:rPr>
          <w:rFonts w:ascii="Times New Roman" w:eastAsia="Calibri" w:hAnsi="Times New Roman" w:cs="Times New Roman"/>
          <w:sz w:val="28"/>
          <w:szCs w:val="28"/>
        </w:rPr>
        <w:tab/>
        <w:t>Выявление проблемных зон, планирование коррекционной работы, совершенствования методики преподавания предмета;</w:t>
      </w:r>
    </w:p>
    <w:p w:rsidR="006E447A" w:rsidRPr="006E447A" w:rsidRDefault="006E447A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>-</w:t>
      </w:r>
      <w:r w:rsidRPr="006E447A">
        <w:rPr>
          <w:rFonts w:ascii="Times New Roman" w:eastAsia="Calibri" w:hAnsi="Times New Roman" w:cs="Times New Roman"/>
          <w:sz w:val="28"/>
          <w:szCs w:val="28"/>
        </w:rPr>
        <w:tab/>
        <w:t xml:space="preserve"> Формирование и развитие универсальных учебных действий у школьников: умений работать с разными источниками информации, работы с текстом;</w:t>
      </w:r>
    </w:p>
    <w:p w:rsidR="006E447A" w:rsidRPr="006E447A" w:rsidRDefault="006E447A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>-</w:t>
      </w:r>
      <w:r w:rsidRPr="006E447A">
        <w:rPr>
          <w:rFonts w:ascii="Times New Roman" w:eastAsia="Calibri" w:hAnsi="Times New Roman" w:cs="Times New Roman"/>
          <w:sz w:val="28"/>
          <w:szCs w:val="28"/>
        </w:rPr>
        <w:tab/>
        <w:t>По результатам анализа спланировать коррекционную работу на 2024- 2025 учебный год, составить «дорожную карту» по устранению проблем, выявленных по результатам ВПР. Взять на постоянный контроль реализацию данного плана, включив его этапы в ВШК на 2024-2025 учебный год.</w:t>
      </w:r>
    </w:p>
    <w:p w:rsidR="006E447A" w:rsidRPr="006E447A" w:rsidRDefault="006E447A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>-</w:t>
      </w:r>
      <w:r w:rsidRPr="006E447A">
        <w:rPr>
          <w:rFonts w:ascii="Times New Roman" w:eastAsia="Calibri" w:hAnsi="Times New Roman" w:cs="Times New Roman"/>
          <w:sz w:val="28"/>
          <w:szCs w:val="28"/>
        </w:rPr>
        <w:tab/>
        <w:t>Включить в план методической работы школы на 2024-2025 учебный год мероприятия по анализу участия в ВПР в 2024-2025 учебном году и разработке стратегии участия в ВПР последующих лет.</w:t>
      </w:r>
    </w:p>
    <w:p w:rsidR="006E447A" w:rsidRPr="006E447A" w:rsidRDefault="006E447A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>-</w:t>
      </w:r>
      <w:r w:rsidRPr="006E447A">
        <w:rPr>
          <w:rFonts w:ascii="Times New Roman" w:eastAsia="Calibri" w:hAnsi="Times New Roman" w:cs="Times New Roman"/>
          <w:sz w:val="28"/>
          <w:szCs w:val="28"/>
        </w:rPr>
        <w:tab/>
        <w:t>Организовать и проконтролировать работу ШМО по вопросу составления общего плана мероприятий по подготовке к ВПР на 2024-2025 учебный год по предметам.</w:t>
      </w:r>
    </w:p>
    <w:p w:rsidR="006E447A" w:rsidRPr="006E447A" w:rsidRDefault="006E447A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>-</w:t>
      </w:r>
      <w:r w:rsidRPr="006E447A">
        <w:rPr>
          <w:rFonts w:ascii="Times New Roman" w:eastAsia="Calibri" w:hAnsi="Times New Roman" w:cs="Times New Roman"/>
          <w:sz w:val="28"/>
          <w:szCs w:val="28"/>
        </w:rPr>
        <w:tab/>
        <w:t>Взять на постоянный контроль состояние работы по реализации учебных программ и их практической части.</w:t>
      </w:r>
    </w:p>
    <w:p w:rsidR="006E447A" w:rsidRPr="006E447A" w:rsidRDefault="006E447A" w:rsidP="006E447A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>-</w:t>
      </w:r>
      <w:r w:rsidRPr="006E447A">
        <w:rPr>
          <w:rFonts w:ascii="Times New Roman" w:eastAsia="Calibri" w:hAnsi="Times New Roman" w:cs="Times New Roman"/>
          <w:sz w:val="28"/>
          <w:szCs w:val="28"/>
        </w:rPr>
        <w:tab/>
        <w:t>Классным руководителям  вести разъяснительную работу о роли ВПР в образовательном процессе с учащимися и родителями.</w:t>
      </w:r>
    </w:p>
    <w:p w:rsidR="0038003B" w:rsidRDefault="0038003B" w:rsidP="006E44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42EA0" w:rsidRDefault="00F42EA0" w:rsidP="006E44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8003B" w:rsidRDefault="0038003B" w:rsidP="003800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7B17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Результаты </w:t>
      </w:r>
      <w:r w:rsidR="0094401B" w:rsidRPr="007B17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региональных диагностик (в том числе </w:t>
      </w:r>
      <w:r w:rsidRPr="007B17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 функциональной грамотности</w:t>
      </w:r>
      <w:r w:rsidR="0094401B" w:rsidRPr="007B17E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)</w:t>
      </w:r>
    </w:p>
    <w:p w:rsidR="006E447A" w:rsidRDefault="006E447A" w:rsidP="003800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6E447A" w:rsidRDefault="006E447A" w:rsidP="006E447A">
      <w:pPr>
        <w:rPr>
          <w:rFonts w:ascii="Times New Roman" w:hAnsi="Times New Roman" w:cs="Times New Roman"/>
          <w:sz w:val="28"/>
          <w:szCs w:val="28"/>
        </w:rPr>
      </w:pPr>
      <w:r w:rsidRPr="006E447A">
        <w:rPr>
          <w:rFonts w:ascii="Times New Roman" w:hAnsi="Times New Roman" w:cs="Times New Roman"/>
          <w:sz w:val="28"/>
          <w:szCs w:val="28"/>
        </w:rPr>
        <w:t>Анализ результатов выполнения заданий обучающимися 8 и 9 классов, полученные  в результате проведения  мониторинговых исследований ФГ РЭШ качества подготовки по математике обучающихся 8-9 классов: 1 мониторинг – декабрь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E447A">
        <w:rPr>
          <w:rFonts w:ascii="Times New Roman" w:hAnsi="Times New Roman" w:cs="Times New Roman"/>
          <w:sz w:val="28"/>
          <w:szCs w:val="28"/>
        </w:rPr>
        <w:t xml:space="preserve"> года  показывает, что учащиеся 8 классов школы</w:t>
      </w:r>
      <w:proofErr w:type="gramStart"/>
      <w:r w:rsidRPr="006E447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E447A">
        <w:rPr>
          <w:rFonts w:ascii="Times New Roman" w:hAnsi="Times New Roman" w:cs="Times New Roman"/>
          <w:sz w:val="28"/>
          <w:szCs w:val="28"/>
        </w:rPr>
        <w:t xml:space="preserve"> в основном справляются с заданиями,  процент выполнения заданий  уровня  высоки: все показали повышенный уровень.</w:t>
      </w:r>
    </w:p>
    <w:p w:rsidR="006E447A" w:rsidRPr="006E447A" w:rsidRDefault="006E447A" w:rsidP="006E447A">
      <w:pPr>
        <w:rPr>
          <w:rFonts w:ascii="Times New Roman" w:hAnsi="Times New Roman" w:cs="Times New Roman"/>
          <w:sz w:val="28"/>
          <w:szCs w:val="28"/>
        </w:rPr>
      </w:pPr>
      <w:r w:rsidRPr="006E447A">
        <w:rPr>
          <w:rFonts w:ascii="Times New Roman" w:hAnsi="Times New Roman" w:cs="Times New Roman"/>
          <w:sz w:val="28"/>
          <w:szCs w:val="28"/>
        </w:rPr>
        <w:t>Результаты выполнения диагностической работы по функциональной грамотности (Математическая грамотность)</w:t>
      </w:r>
    </w:p>
    <w:tbl>
      <w:tblPr>
        <w:tblW w:w="7200" w:type="dxa"/>
        <w:tblLayout w:type="fixed"/>
        <w:tblLook w:val="04A0" w:firstRow="1" w:lastRow="0" w:firstColumn="1" w:lastColumn="0" w:noHBand="0" w:noVBand="1"/>
      </w:tblPr>
      <w:tblGrid>
        <w:gridCol w:w="2360"/>
        <w:gridCol w:w="2460"/>
        <w:gridCol w:w="2380"/>
      </w:tblGrid>
      <w:tr w:rsidR="006E447A" w:rsidRPr="006E447A" w:rsidTr="00AC4920">
        <w:trPr>
          <w:trHeight w:val="799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Общий балл</w:t>
            </w: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Процент учащихся, достигших базового уровня ФГ</w:t>
            </w:r>
          </w:p>
        </w:tc>
      </w:tr>
      <w:tr w:rsidR="006E447A" w:rsidRPr="006E447A" w:rsidTr="00AC4920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(учащихся - 4)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E447A" w:rsidRPr="006E447A" w:rsidTr="00AC4920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</w:tr>
    </w:tbl>
    <w:p w:rsidR="006E447A" w:rsidRPr="006E447A" w:rsidRDefault="006E447A" w:rsidP="006E447A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E447A" w:rsidRDefault="006E447A" w:rsidP="006E447A">
      <w:pPr>
        <w:rPr>
          <w:rFonts w:eastAsia="Calibri"/>
        </w:rPr>
      </w:pPr>
      <w:r w:rsidRPr="006E447A">
        <w:rPr>
          <w:rFonts w:ascii="Times New Roman" w:eastAsia="Calibri" w:hAnsi="Times New Roman" w:cs="Times New Roman"/>
          <w:sz w:val="28"/>
          <w:szCs w:val="28"/>
        </w:rPr>
        <w:t xml:space="preserve">2 мониторинг </w:t>
      </w:r>
      <w:proofErr w:type="gramStart"/>
      <w:r w:rsidRPr="006E447A">
        <w:rPr>
          <w:rFonts w:ascii="Times New Roman" w:eastAsia="Calibri" w:hAnsi="Times New Roman" w:cs="Times New Roman"/>
          <w:sz w:val="28"/>
          <w:szCs w:val="28"/>
        </w:rPr>
        <w:t>-м</w:t>
      </w:r>
      <w:proofErr w:type="gramEnd"/>
      <w:r w:rsidRPr="006E447A">
        <w:rPr>
          <w:rFonts w:ascii="Times New Roman" w:eastAsia="Calibri" w:hAnsi="Times New Roman" w:cs="Times New Roman"/>
          <w:sz w:val="28"/>
          <w:szCs w:val="28"/>
        </w:rPr>
        <w:t>ониторинговое исследования качества подготовки по Читательской грамотности обучающихся 9-х классов декабрь  2024 .Учащиеся справились с заданиями на 100%. Результаты показывали,1 ученик -14%-высокий уровень, 3 учащихся-43%-повышенный уровень, 3 учащихся 43%-средний уровень</w:t>
      </w:r>
      <w:r>
        <w:rPr>
          <w:rFonts w:eastAsia="Calibri"/>
        </w:rPr>
        <w:t>.</w:t>
      </w:r>
    </w:p>
    <w:p w:rsidR="006E447A" w:rsidRPr="006E447A" w:rsidRDefault="006E447A" w:rsidP="006E447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47A">
        <w:rPr>
          <w:rFonts w:ascii="Times New Roman" w:eastAsia="Calibri" w:hAnsi="Times New Roman" w:cs="Times New Roman"/>
          <w:b/>
          <w:sz w:val="28"/>
          <w:szCs w:val="28"/>
        </w:rPr>
        <w:t>Результаты выполнения диагностической работы по функциональной грамотности (Читательская грамотность)</w:t>
      </w:r>
    </w:p>
    <w:tbl>
      <w:tblPr>
        <w:tblW w:w="7200" w:type="dxa"/>
        <w:tblLayout w:type="fixed"/>
        <w:tblLook w:val="04A0" w:firstRow="1" w:lastRow="0" w:firstColumn="1" w:lastColumn="0" w:noHBand="0" w:noVBand="1"/>
      </w:tblPr>
      <w:tblGrid>
        <w:gridCol w:w="2360"/>
        <w:gridCol w:w="2460"/>
        <w:gridCol w:w="2380"/>
      </w:tblGrid>
      <w:tr w:rsidR="006E447A" w:rsidRPr="0067411D" w:rsidTr="006E447A">
        <w:trPr>
          <w:trHeight w:val="1305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Общий балл</w:t>
            </w: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(% от макс. балла)</w:t>
            </w:r>
          </w:p>
        </w:tc>
        <w:tc>
          <w:tcPr>
            <w:tcW w:w="2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Процент учащихся, достигших базового уровня ФГ</w:t>
            </w:r>
          </w:p>
        </w:tc>
      </w:tr>
      <w:tr w:rsidR="006E447A" w:rsidRPr="0067411D" w:rsidTr="00AC4920">
        <w:trPr>
          <w:trHeight w:val="465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(учащихся - 7)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6E447A" w:rsidRPr="0067411D" w:rsidTr="00AC4920">
        <w:trPr>
          <w:trHeight w:val="450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по выборке (учащихся - 10000)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447A" w:rsidRPr="006E447A" w:rsidRDefault="006E447A" w:rsidP="006E447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</w:tr>
    </w:tbl>
    <w:p w:rsidR="00B25B29" w:rsidRDefault="00B25B29" w:rsidP="00AE58C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2EA0" w:rsidRDefault="00F42EA0" w:rsidP="00AE58C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2669D" w:rsidRPr="001878F7" w:rsidRDefault="00AE58C8" w:rsidP="00AE58C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B17EE">
        <w:rPr>
          <w:rFonts w:ascii="Times New Roman" w:hAnsi="Times New Roman" w:cs="Times New Roman"/>
          <w:b/>
          <w:bCs/>
          <w:sz w:val="28"/>
          <w:szCs w:val="28"/>
        </w:rPr>
        <w:t>Результаты государственной итоговой аттестации</w:t>
      </w:r>
    </w:p>
    <w:p w:rsidR="00EA5798" w:rsidRDefault="00C32F1E" w:rsidP="001F0E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202</w:t>
      </w:r>
      <w:r w:rsidR="006E447A">
        <w:rPr>
          <w:rFonts w:ascii="Times New Roman" w:eastAsia="Times New Roman" w:hAnsi="Times New Roman" w:cs="Times New Roman"/>
          <w:sz w:val="28"/>
          <w:szCs w:val="28"/>
        </w:rPr>
        <w:t>4</w:t>
      </w:r>
      <w:r w:rsidR="00B1155F" w:rsidRPr="001878F7">
        <w:rPr>
          <w:rFonts w:ascii="Times New Roman" w:eastAsia="Times New Roman" w:hAnsi="Times New Roman" w:cs="Times New Roman"/>
          <w:sz w:val="28"/>
          <w:szCs w:val="28"/>
        </w:rPr>
        <w:t xml:space="preserve"> году ОГЭ, ЕГЭ и ГВЭ </w:t>
      </w:r>
      <w:r w:rsidR="00C55210" w:rsidRPr="001878F7">
        <w:rPr>
          <w:rFonts w:ascii="Times New Roman" w:eastAsia="Times New Roman" w:hAnsi="Times New Roman" w:cs="Times New Roman"/>
          <w:sz w:val="28"/>
          <w:szCs w:val="28"/>
        </w:rPr>
        <w:t xml:space="preserve">выпускники 9 и 11классов </w:t>
      </w:r>
      <w:r w:rsidR="00B1155F" w:rsidRPr="001878F7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C55210" w:rsidRPr="001878F7">
        <w:rPr>
          <w:rFonts w:ascii="Times New Roman" w:eastAsia="Times New Roman" w:hAnsi="Times New Roman" w:cs="Times New Roman"/>
          <w:sz w:val="28"/>
          <w:szCs w:val="28"/>
        </w:rPr>
        <w:t xml:space="preserve">совместных приказов </w:t>
      </w:r>
      <w:proofErr w:type="spellStart"/>
      <w:r w:rsidR="00C55210" w:rsidRPr="001878F7">
        <w:rPr>
          <w:rFonts w:ascii="Times New Roman" w:eastAsia="Times New Roman" w:hAnsi="Times New Roman" w:cs="Times New Roman"/>
          <w:sz w:val="28"/>
          <w:szCs w:val="28"/>
        </w:rPr>
        <w:t>Минпросвещения</w:t>
      </w:r>
      <w:proofErr w:type="spellEnd"/>
      <w:r w:rsidR="00C55210" w:rsidRPr="001878F7">
        <w:rPr>
          <w:rFonts w:ascii="Times New Roman" w:eastAsia="Times New Roman" w:hAnsi="Times New Roman" w:cs="Times New Roman"/>
          <w:sz w:val="28"/>
          <w:szCs w:val="28"/>
        </w:rPr>
        <w:t xml:space="preserve"> РФ и Федеральной службой  по надзору</w:t>
      </w:r>
      <w:r w:rsidR="007C4B77">
        <w:rPr>
          <w:rFonts w:ascii="Times New Roman" w:eastAsia="Times New Roman" w:hAnsi="Times New Roman" w:cs="Times New Roman"/>
          <w:sz w:val="28"/>
          <w:szCs w:val="28"/>
        </w:rPr>
        <w:t xml:space="preserve"> сфере образования и науки </w:t>
      </w:r>
      <w:r w:rsidR="006A0348" w:rsidRPr="006A034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A0348">
        <w:rPr>
          <w:rFonts w:ascii="Times New Roman" w:eastAsia="Times New Roman" w:hAnsi="Times New Roman" w:cs="Times New Roman"/>
          <w:sz w:val="28"/>
          <w:szCs w:val="28"/>
        </w:rPr>
        <w:t>16.11.2022 № 9989/1143</w:t>
      </w:r>
      <w:r w:rsidR="006A0348" w:rsidRPr="006A03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0348">
        <w:rPr>
          <w:rFonts w:ascii="Times New Roman" w:eastAsia="Times New Roman" w:hAnsi="Times New Roman" w:cs="Times New Roman"/>
          <w:sz w:val="28"/>
          <w:szCs w:val="28"/>
        </w:rPr>
        <w:t xml:space="preserve">и от </w:t>
      </w:r>
      <w:r w:rsidR="006A0348" w:rsidRPr="006A0348">
        <w:rPr>
          <w:rFonts w:ascii="Times New Roman" w:eastAsia="Times New Roman" w:hAnsi="Times New Roman" w:cs="Times New Roman"/>
          <w:sz w:val="28"/>
          <w:szCs w:val="28"/>
        </w:rPr>
        <w:t xml:space="preserve">16.11.2022 № 990/1144 </w:t>
      </w:r>
      <w:r w:rsidR="00C55210" w:rsidRPr="00187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155F" w:rsidRPr="001878F7">
        <w:rPr>
          <w:rFonts w:ascii="Times New Roman" w:eastAsia="Times New Roman" w:hAnsi="Times New Roman" w:cs="Times New Roman"/>
          <w:sz w:val="28"/>
          <w:szCs w:val="28"/>
        </w:rPr>
        <w:t xml:space="preserve">. ЕГЭ сдавали </w:t>
      </w:r>
      <w:r w:rsidR="007C4B77">
        <w:rPr>
          <w:rFonts w:ascii="Times New Roman" w:eastAsia="Times New Roman" w:hAnsi="Times New Roman" w:cs="Times New Roman"/>
          <w:sz w:val="28"/>
          <w:szCs w:val="28"/>
        </w:rPr>
        <w:t xml:space="preserve">все </w:t>
      </w:r>
      <w:r w:rsidR="00B1155F" w:rsidRPr="001878F7">
        <w:rPr>
          <w:rFonts w:ascii="Times New Roman" w:eastAsia="Times New Roman" w:hAnsi="Times New Roman" w:cs="Times New Roman"/>
          <w:sz w:val="28"/>
          <w:szCs w:val="28"/>
        </w:rPr>
        <w:t xml:space="preserve">выпускники, которые </w:t>
      </w:r>
      <w:r w:rsidR="007C4B77">
        <w:rPr>
          <w:rFonts w:ascii="Times New Roman" w:eastAsia="Times New Roman" w:hAnsi="Times New Roman" w:cs="Times New Roman"/>
          <w:sz w:val="28"/>
          <w:szCs w:val="28"/>
        </w:rPr>
        <w:t>заканчивали 11 класс.</w:t>
      </w:r>
      <w:r w:rsidR="00B1155F" w:rsidRPr="001878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2776" w:rsidRPr="001878F7">
        <w:rPr>
          <w:rFonts w:ascii="Times New Roman" w:eastAsia="Times New Roman" w:hAnsi="Times New Roman" w:cs="Times New Roman"/>
          <w:sz w:val="28"/>
          <w:szCs w:val="28"/>
        </w:rPr>
        <w:t>ОГЭ выпускники 9 классов сдавали по русскому языку и математике,</w:t>
      </w:r>
      <w:r w:rsidR="007C4B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5798" w:rsidRPr="001878F7">
        <w:rPr>
          <w:rFonts w:ascii="Times New Roman" w:eastAsia="Times New Roman" w:hAnsi="Times New Roman" w:cs="Times New Roman"/>
          <w:sz w:val="28"/>
          <w:szCs w:val="28"/>
        </w:rPr>
        <w:t xml:space="preserve"> предметы по выбору</w:t>
      </w:r>
      <w:r w:rsidR="00AD2776" w:rsidRPr="001878F7">
        <w:rPr>
          <w:rFonts w:ascii="Times New Roman" w:eastAsia="Times New Roman" w:hAnsi="Times New Roman" w:cs="Times New Roman"/>
          <w:sz w:val="28"/>
          <w:szCs w:val="28"/>
        </w:rPr>
        <w:t xml:space="preserve"> сдавались </w:t>
      </w:r>
      <w:r w:rsidR="00EA5798" w:rsidRPr="001878F7">
        <w:rPr>
          <w:rFonts w:ascii="Times New Roman" w:eastAsia="Times New Roman" w:hAnsi="Times New Roman" w:cs="Times New Roman"/>
          <w:sz w:val="28"/>
          <w:szCs w:val="28"/>
        </w:rPr>
        <w:t xml:space="preserve">в форме </w:t>
      </w:r>
      <w:r w:rsidR="007C4B77">
        <w:rPr>
          <w:rFonts w:ascii="Times New Roman" w:eastAsia="Times New Roman" w:hAnsi="Times New Roman" w:cs="Times New Roman"/>
          <w:sz w:val="28"/>
          <w:szCs w:val="28"/>
        </w:rPr>
        <w:t>ОГЭ.</w:t>
      </w:r>
    </w:p>
    <w:p w:rsidR="006E447A" w:rsidRPr="001F0E84" w:rsidRDefault="006E447A" w:rsidP="001F0E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447A" w:rsidRPr="006E447A" w:rsidRDefault="006E447A" w:rsidP="006E447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47A">
        <w:rPr>
          <w:rFonts w:ascii="Times New Roman" w:eastAsia="Calibri" w:hAnsi="Times New Roman" w:cs="Times New Roman"/>
          <w:b/>
          <w:sz w:val="28"/>
          <w:szCs w:val="28"/>
        </w:rPr>
        <w:t>Результаты частников ГИА, которые по четырем предметам  ОГЭ в сумме набрали 16-19 баллов</w:t>
      </w:r>
    </w:p>
    <w:p w:rsidR="006E447A" w:rsidRPr="006E447A" w:rsidRDefault="006E447A" w:rsidP="006E447A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E447A">
        <w:rPr>
          <w:rFonts w:ascii="Times New Roman" w:eastAsia="Calibri" w:hAnsi="Times New Roman" w:cs="Times New Roman"/>
          <w:b/>
          <w:sz w:val="28"/>
          <w:szCs w:val="28"/>
        </w:rPr>
        <w:t>(по  5-балльной шкале) (без учета сентябрьских сроков ГИА)</w:t>
      </w: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1701"/>
        <w:gridCol w:w="1276"/>
        <w:gridCol w:w="2268"/>
        <w:gridCol w:w="1452"/>
        <w:gridCol w:w="815"/>
      </w:tblGrid>
      <w:tr w:rsidR="006E447A" w:rsidTr="006E447A">
        <w:trPr>
          <w:trHeight w:val="255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ФИО</w:t>
            </w:r>
          </w:p>
        </w:tc>
        <w:tc>
          <w:tcPr>
            <w:tcW w:w="66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Результаты экзаменов</w:t>
            </w:r>
          </w:p>
        </w:tc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 баллов</w:t>
            </w:r>
          </w:p>
        </w:tc>
      </w:tr>
      <w:tr w:rsidR="006E447A" w:rsidTr="006E447A">
        <w:trPr>
          <w:trHeight w:val="765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Математика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Русский язык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Предмет (указать какой) по выбору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Предмет (указать какой) по выбору</w:t>
            </w:r>
          </w:p>
        </w:tc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47A" w:rsidTr="006E447A">
        <w:trPr>
          <w:trHeight w:val="24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ИНО-4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География-4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6E447A" w:rsidTr="006E447A">
        <w:trPr>
          <w:trHeight w:val="24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Ученик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Обществознание-4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География-4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447A" w:rsidRPr="006E447A" w:rsidRDefault="006E447A" w:rsidP="00AC4920">
            <w:pPr>
              <w:framePr w:hSpace="180" w:wrap="around" w:vAnchor="text" w:hAnchor="text" w:xAlign="right" w:y="1"/>
              <w:suppressOverlap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</w:tbl>
    <w:p w:rsidR="006E447A" w:rsidRDefault="006E447A" w:rsidP="006E447A">
      <w:pPr>
        <w:tabs>
          <w:tab w:val="left" w:pos="2705"/>
        </w:tabs>
        <w:ind w:left="-851" w:firstLine="284"/>
        <w:contextualSpacing/>
        <w:jc w:val="both"/>
        <w:rPr>
          <w:rFonts w:eastAsia="Calibri"/>
        </w:rPr>
      </w:pPr>
    </w:p>
    <w:p w:rsidR="00D24B93" w:rsidRPr="00D24B93" w:rsidRDefault="00D24B93" w:rsidP="00D24B9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24B93">
        <w:rPr>
          <w:rFonts w:ascii="Times New Roman" w:eastAsia="Calibri" w:hAnsi="Times New Roman" w:cs="Times New Roman"/>
          <w:b/>
          <w:sz w:val="28"/>
          <w:szCs w:val="28"/>
        </w:rPr>
        <w:t>Доля выпускников в 2024 году, набравших соответствующее количество тестовых баллов, полученных на ЕГЭ по трём предметам</w:t>
      </w:r>
    </w:p>
    <w:tbl>
      <w:tblPr>
        <w:tblStyle w:val="ac"/>
        <w:tblW w:w="70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51"/>
        <w:gridCol w:w="931"/>
        <w:gridCol w:w="944"/>
        <w:gridCol w:w="925"/>
        <w:gridCol w:w="944"/>
        <w:gridCol w:w="925"/>
        <w:gridCol w:w="944"/>
        <w:gridCol w:w="925"/>
      </w:tblGrid>
      <w:tr w:rsidR="00D24B93" w:rsidRPr="005D3B28" w:rsidTr="00D24B93">
        <w:trPr>
          <w:cantSplit/>
          <w:trHeight w:val="782"/>
          <w:tblHeader/>
        </w:trPr>
        <w:tc>
          <w:tcPr>
            <w:tcW w:w="7089" w:type="dxa"/>
            <w:gridSpan w:val="8"/>
            <w:vAlign w:val="center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ВТГ</w:t>
            </w: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получившие</w:t>
            </w:r>
            <w:proofErr w:type="gramEnd"/>
            <w:r w:rsidRPr="00D24B93">
              <w:rPr>
                <w:rFonts w:ascii="Times New Roman" w:hAnsi="Times New Roman" w:cs="Times New Roman"/>
                <w:sz w:val="24"/>
                <w:szCs w:val="24"/>
              </w:rPr>
              <w:t xml:space="preserve"> суммарно по трём предметам соответствующее количество тестовых баллов</w:t>
            </w:r>
          </w:p>
        </w:tc>
      </w:tr>
      <w:tr w:rsidR="00D24B93" w:rsidRPr="005D3B28" w:rsidTr="00D24B93">
        <w:trPr>
          <w:cantSplit/>
          <w:trHeight w:val="391"/>
          <w:tblHeader/>
        </w:trPr>
        <w:tc>
          <w:tcPr>
            <w:tcW w:w="1482" w:type="dxa"/>
            <w:gridSpan w:val="2"/>
            <w:vAlign w:val="center"/>
          </w:tcPr>
          <w:p w:rsidR="00D24B93" w:rsidRPr="005D3B28" w:rsidRDefault="00D24B93" w:rsidP="00D24B93">
            <w:pPr>
              <w:spacing w:line="276" w:lineRule="auto"/>
              <w:jc w:val="both"/>
            </w:pPr>
            <w:r w:rsidRPr="005D3B28">
              <w:t>до 160</w:t>
            </w:r>
          </w:p>
        </w:tc>
        <w:tc>
          <w:tcPr>
            <w:tcW w:w="1869" w:type="dxa"/>
            <w:gridSpan w:val="2"/>
            <w:vAlign w:val="center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от 161 до 220</w:t>
            </w:r>
          </w:p>
        </w:tc>
        <w:tc>
          <w:tcPr>
            <w:tcW w:w="1869" w:type="dxa"/>
            <w:gridSpan w:val="2"/>
            <w:vAlign w:val="center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от 221 до 250</w:t>
            </w:r>
          </w:p>
        </w:tc>
        <w:tc>
          <w:tcPr>
            <w:tcW w:w="1869" w:type="dxa"/>
            <w:gridSpan w:val="2"/>
            <w:vAlign w:val="center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от 251 до 300</w:t>
            </w:r>
          </w:p>
        </w:tc>
      </w:tr>
      <w:tr w:rsidR="00D24B93" w:rsidRPr="005D3B28" w:rsidTr="00D24B93">
        <w:trPr>
          <w:cantSplit/>
          <w:trHeight w:val="203"/>
          <w:tblHeader/>
        </w:trPr>
        <w:tc>
          <w:tcPr>
            <w:tcW w:w="551" w:type="dxa"/>
            <w:vAlign w:val="center"/>
          </w:tcPr>
          <w:p w:rsidR="00D24B93" w:rsidRPr="005D3B28" w:rsidRDefault="00D24B93" w:rsidP="00D24B93">
            <w:pPr>
              <w:spacing w:line="276" w:lineRule="auto"/>
              <w:jc w:val="both"/>
            </w:pPr>
            <w:r w:rsidRPr="005D3B28">
              <w:t>чел.</w:t>
            </w:r>
          </w:p>
        </w:tc>
        <w:tc>
          <w:tcPr>
            <w:tcW w:w="931" w:type="dxa"/>
            <w:vAlign w:val="center"/>
          </w:tcPr>
          <w:p w:rsidR="00D24B93" w:rsidRPr="005D3B28" w:rsidRDefault="00D24B93" w:rsidP="00D24B93">
            <w:pPr>
              <w:spacing w:line="276" w:lineRule="auto"/>
              <w:jc w:val="both"/>
            </w:pPr>
            <w:r w:rsidRPr="005D3B28">
              <w:t>%</w:t>
            </w:r>
          </w:p>
        </w:tc>
        <w:tc>
          <w:tcPr>
            <w:tcW w:w="944" w:type="dxa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25" w:type="dxa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4" w:type="dxa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25" w:type="dxa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44" w:type="dxa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25" w:type="dxa"/>
          </w:tcPr>
          <w:p w:rsidR="00D24B93" w:rsidRPr="00D24B93" w:rsidRDefault="00D24B93" w:rsidP="00D24B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24B93" w:rsidRPr="005D3B28" w:rsidTr="00D24B93">
        <w:trPr>
          <w:cantSplit/>
          <w:trHeight w:val="399"/>
        </w:trPr>
        <w:tc>
          <w:tcPr>
            <w:tcW w:w="551" w:type="dxa"/>
          </w:tcPr>
          <w:p w:rsidR="00D24B93" w:rsidRPr="005D3B28" w:rsidRDefault="00D24B93" w:rsidP="00D24B93">
            <w:r>
              <w:t>1</w:t>
            </w:r>
          </w:p>
        </w:tc>
        <w:tc>
          <w:tcPr>
            <w:tcW w:w="931" w:type="dxa"/>
          </w:tcPr>
          <w:p w:rsidR="00D24B93" w:rsidRPr="005D3B28" w:rsidRDefault="00D24B93" w:rsidP="00D24B93">
            <w:r>
              <w:t>16</w:t>
            </w:r>
          </w:p>
        </w:tc>
        <w:tc>
          <w:tcPr>
            <w:tcW w:w="944" w:type="dxa"/>
          </w:tcPr>
          <w:p w:rsidR="00D24B93" w:rsidRPr="00D24B93" w:rsidRDefault="00D24B93" w:rsidP="00D2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</w:tcPr>
          <w:p w:rsidR="00D24B93" w:rsidRPr="00D24B93" w:rsidRDefault="00D24B93" w:rsidP="00D2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44" w:type="dxa"/>
          </w:tcPr>
          <w:p w:rsidR="00D24B93" w:rsidRPr="00D24B93" w:rsidRDefault="00D24B93" w:rsidP="00D2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5" w:type="dxa"/>
          </w:tcPr>
          <w:p w:rsidR="00D24B93" w:rsidRPr="00D24B93" w:rsidRDefault="00D24B93" w:rsidP="00D2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44" w:type="dxa"/>
          </w:tcPr>
          <w:p w:rsidR="00D24B93" w:rsidRPr="00D24B93" w:rsidRDefault="00D24B93" w:rsidP="00D2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5" w:type="dxa"/>
          </w:tcPr>
          <w:p w:rsidR="00D24B93" w:rsidRPr="00D24B93" w:rsidRDefault="00D24B93" w:rsidP="00D24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B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24B93" w:rsidRDefault="006E447A" w:rsidP="00D24B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4B93" w:rsidRDefault="00D24B93" w:rsidP="006E4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47A" w:rsidRDefault="006E447A" w:rsidP="006E4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E447A">
        <w:rPr>
          <w:rFonts w:ascii="Times New Roman" w:hAnsi="Times New Roman" w:cs="Times New Roman"/>
          <w:b/>
          <w:sz w:val="28"/>
          <w:szCs w:val="28"/>
        </w:rPr>
        <w:t xml:space="preserve">Результаты сдачи ЕГЭ (Динамика среднего балла по предметам ЕГЭ </w:t>
      </w:r>
      <w:proofErr w:type="gramEnd"/>
    </w:p>
    <w:p w:rsidR="006E447A" w:rsidRPr="006E447A" w:rsidRDefault="006E447A" w:rsidP="006E44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447A">
        <w:rPr>
          <w:rFonts w:ascii="Times New Roman" w:hAnsi="Times New Roman" w:cs="Times New Roman"/>
          <w:b/>
          <w:sz w:val="28"/>
          <w:szCs w:val="28"/>
        </w:rPr>
        <w:t>за 3 года)</w:t>
      </w:r>
    </w:p>
    <w:tbl>
      <w:tblPr>
        <w:tblStyle w:val="ac"/>
        <w:tblW w:w="988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709"/>
        <w:gridCol w:w="766"/>
        <w:gridCol w:w="791"/>
        <w:gridCol w:w="853"/>
        <w:gridCol w:w="850"/>
        <w:gridCol w:w="709"/>
        <w:gridCol w:w="1055"/>
        <w:gridCol w:w="920"/>
        <w:gridCol w:w="966"/>
      </w:tblGrid>
      <w:tr w:rsidR="006A3477" w:rsidRPr="003E7E71" w:rsidTr="006A3477">
        <w:tc>
          <w:tcPr>
            <w:tcW w:w="709" w:type="dxa"/>
            <w:shd w:val="clear" w:color="auto" w:fill="D9D9D9" w:themeFill="background1" w:themeFillShade="D9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Мате</w:t>
            </w:r>
            <w:r w:rsidR="006A3477">
              <w:rPr>
                <w:rFonts w:ascii="Times New Roman" w:hAnsi="Times New Roman" w:cs="Times New Roman"/>
              </w:rPr>
              <w:t>-</w:t>
            </w:r>
            <w:proofErr w:type="spellStart"/>
            <w:r w:rsidRPr="006E447A">
              <w:rPr>
                <w:rFonts w:ascii="Times New Roman" w:hAnsi="Times New Roman" w:cs="Times New Roman"/>
              </w:rPr>
              <w:t>мати</w:t>
            </w:r>
            <w:proofErr w:type="spellEnd"/>
            <w:r w:rsidR="006A3477">
              <w:rPr>
                <w:rFonts w:ascii="Times New Roman" w:hAnsi="Times New Roman" w:cs="Times New Roman"/>
              </w:rPr>
              <w:t>-</w:t>
            </w:r>
            <w:r w:rsidRPr="006E447A">
              <w:rPr>
                <w:rFonts w:ascii="Times New Roman" w:hAnsi="Times New Roman" w:cs="Times New Roman"/>
              </w:rPr>
              <w:t>ка</w:t>
            </w:r>
          </w:p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(профильная)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proofErr w:type="gramStart"/>
            <w:r w:rsidRPr="006E447A">
              <w:rPr>
                <w:rFonts w:ascii="Times New Roman" w:hAnsi="Times New Roman" w:cs="Times New Roman"/>
              </w:rPr>
              <w:t>Фи</w:t>
            </w:r>
            <w:r w:rsidR="006A3477">
              <w:rPr>
                <w:rFonts w:ascii="Times New Roman" w:hAnsi="Times New Roman" w:cs="Times New Roman"/>
              </w:rPr>
              <w:t>-</w:t>
            </w:r>
            <w:proofErr w:type="spellStart"/>
            <w:r w:rsidRPr="006E447A">
              <w:rPr>
                <w:rFonts w:ascii="Times New Roman" w:hAnsi="Times New Roman" w:cs="Times New Roman"/>
              </w:rPr>
              <w:t>зика</w:t>
            </w:r>
            <w:proofErr w:type="spellEnd"/>
            <w:proofErr w:type="gramEnd"/>
          </w:p>
        </w:tc>
        <w:tc>
          <w:tcPr>
            <w:tcW w:w="766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Ин</w:t>
            </w:r>
            <w:r w:rsidR="006A3477">
              <w:rPr>
                <w:rFonts w:ascii="Times New Roman" w:hAnsi="Times New Roman" w:cs="Times New Roman"/>
              </w:rPr>
              <w:t>-</w:t>
            </w:r>
            <w:r w:rsidRPr="006E447A">
              <w:rPr>
                <w:rFonts w:ascii="Times New Roman" w:hAnsi="Times New Roman" w:cs="Times New Roman"/>
              </w:rPr>
              <w:t>фор</w:t>
            </w:r>
            <w:r w:rsidR="006A3477">
              <w:rPr>
                <w:rFonts w:ascii="Times New Roman" w:hAnsi="Times New Roman" w:cs="Times New Roman"/>
              </w:rPr>
              <w:t>-</w:t>
            </w:r>
            <w:proofErr w:type="spellStart"/>
            <w:r w:rsidRPr="006E447A">
              <w:rPr>
                <w:rFonts w:ascii="Times New Roman" w:hAnsi="Times New Roman" w:cs="Times New Roman"/>
              </w:rPr>
              <w:t>матика</w:t>
            </w:r>
            <w:proofErr w:type="spellEnd"/>
          </w:p>
        </w:tc>
        <w:tc>
          <w:tcPr>
            <w:tcW w:w="791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853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E447A">
              <w:rPr>
                <w:rFonts w:ascii="Times New Roman" w:hAnsi="Times New Roman" w:cs="Times New Roman"/>
              </w:rPr>
              <w:t>Геогра</w:t>
            </w:r>
            <w:r w:rsidR="006A3477">
              <w:rPr>
                <w:rFonts w:ascii="Times New Roman" w:hAnsi="Times New Roman" w:cs="Times New Roman"/>
              </w:rPr>
              <w:t>-</w:t>
            </w:r>
            <w:r w:rsidRPr="006E447A">
              <w:rPr>
                <w:rFonts w:ascii="Times New Roman" w:hAnsi="Times New Roman" w:cs="Times New Roman"/>
              </w:rPr>
              <w:t>фия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proofErr w:type="gramStart"/>
            <w:r w:rsidRPr="006E447A">
              <w:rPr>
                <w:rFonts w:ascii="Times New Roman" w:hAnsi="Times New Roman" w:cs="Times New Roman"/>
              </w:rPr>
              <w:t>Исто</w:t>
            </w:r>
            <w:r w:rsidR="006A3477">
              <w:rPr>
                <w:rFonts w:ascii="Times New Roman" w:hAnsi="Times New Roman" w:cs="Times New Roman"/>
              </w:rPr>
              <w:t>-</w:t>
            </w:r>
            <w:proofErr w:type="spellStart"/>
            <w:r w:rsidRPr="006E447A">
              <w:rPr>
                <w:rFonts w:ascii="Times New Roman" w:hAnsi="Times New Roman" w:cs="Times New Roman"/>
              </w:rPr>
              <w:t>рия</w:t>
            </w:r>
            <w:proofErr w:type="spellEnd"/>
            <w:proofErr w:type="gramEnd"/>
          </w:p>
        </w:tc>
        <w:tc>
          <w:tcPr>
            <w:tcW w:w="1055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920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966" w:type="dxa"/>
            <w:shd w:val="clear" w:color="auto" w:fill="D9D9D9" w:themeFill="background1" w:themeFillShade="D9"/>
          </w:tcPr>
          <w:p w:rsidR="006E447A" w:rsidRPr="006E447A" w:rsidRDefault="006E447A" w:rsidP="006A34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</w:tr>
      <w:tr w:rsidR="006E447A" w:rsidRPr="003E7E71" w:rsidTr="006A3477">
        <w:tc>
          <w:tcPr>
            <w:tcW w:w="709" w:type="dxa"/>
          </w:tcPr>
          <w:p w:rsidR="006E447A" w:rsidRPr="006A3477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A3477">
              <w:rPr>
                <w:rFonts w:ascii="Times New Roman" w:hAnsi="Times New Roman" w:cs="Times New Roman"/>
                <w:lang w:val="en-US"/>
              </w:rPr>
              <w:t>2022</w:t>
            </w:r>
          </w:p>
        </w:tc>
        <w:tc>
          <w:tcPr>
            <w:tcW w:w="709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850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709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766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91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59</w:t>
            </w:r>
          </w:p>
        </w:tc>
        <w:tc>
          <w:tcPr>
            <w:tcW w:w="853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850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9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1055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920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6E447A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66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6E447A" w:rsidRPr="003E7E71" w:rsidTr="006A3477">
        <w:tc>
          <w:tcPr>
            <w:tcW w:w="709" w:type="dxa"/>
          </w:tcPr>
          <w:p w:rsidR="006E447A" w:rsidRPr="006A3477" w:rsidRDefault="006E447A" w:rsidP="00AC4920">
            <w:pPr>
              <w:spacing w:line="360" w:lineRule="auto"/>
              <w:rPr>
                <w:rFonts w:ascii="Times New Roman" w:hAnsi="Times New Roman" w:cs="Times New Roman"/>
                <w:highlight w:val="yellow"/>
              </w:rPr>
            </w:pPr>
            <w:r w:rsidRPr="006A3477">
              <w:rPr>
                <w:rFonts w:ascii="Times New Roman" w:hAnsi="Times New Roman" w:cs="Times New Roman"/>
              </w:rPr>
              <w:lastRenderedPageBreak/>
              <w:t>2023</w:t>
            </w:r>
          </w:p>
        </w:tc>
        <w:tc>
          <w:tcPr>
            <w:tcW w:w="709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50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709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66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91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53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55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20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6E44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6" w:type="dxa"/>
          </w:tcPr>
          <w:p w:rsidR="006E447A" w:rsidRPr="006E447A" w:rsidRDefault="006E447A" w:rsidP="00AC49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447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447A" w:rsidRPr="003E7E71" w:rsidTr="006A3477">
        <w:tc>
          <w:tcPr>
            <w:tcW w:w="709" w:type="dxa"/>
          </w:tcPr>
          <w:p w:rsidR="006E447A" w:rsidRPr="006A3477" w:rsidRDefault="006E447A" w:rsidP="00AC4920">
            <w:pPr>
              <w:spacing w:line="360" w:lineRule="auto"/>
            </w:pPr>
            <w:r w:rsidRPr="006A3477">
              <w:t>2024</w:t>
            </w:r>
          </w:p>
        </w:tc>
        <w:tc>
          <w:tcPr>
            <w:tcW w:w="709" w:type="dxa"/>
          </w:tcPr>
          <w:p w:rsidR="006E447A" w:rsidRPr="003E7E71" w:rsidRDefault="006E447A" w:rsidP="00AC4920">
            <w:pPr>
              <w:spacing w:line="360" w:lineRule="auto"/>
            </w:pPr>
            <w:r w:rsidRPr="003E7E71">
              <w:t>66</w:t>
            </w:r>
          </w:p>
        </w:tc>
        <w:tc>
          <w:tcPr>
            <w:tcW w:w="850" w:type="dxa"/>
          </w:tcPr>
          <w:p w:rsidR="006E447A" w:rsidRPr="003E7E71" w:rsidRDefault="006E447A" w:rsidP="00AC4920">
            <w:pPr>
              <w:spacing w:line="360" w:lineRule="auto"/>
            </w:pPr>
            <w:r w:rsidRPr="003E7E71">
              <w:t>68</w:t>
            </w:r>
          </w:p>
        </w:tc>
        <w:tc>
          <w:tcPr>
            <w:tcW w:w="709" w:type="dxa"/>
          </w:tcPr>
          <w:p w:rsidR="006E447A" w:rsidRPr="003E7E71" w:rsidRDefault="006E447A" w:rsidP="00AC4920">
            <w:pPr>
              <w:spacing w:line="360" w:lineRule="auto"/>
            </w:pPr>
            <w:r w:rsidRPr="003E7E71">
              <w:t>71</w:t>
            </w:r>
          </w:p>
        </w:tc>
        <w:tc>
          <w:tcPr>
            <w:tcW w:w="766" w:type="dxa"/>
          </w:tcPr>
          <w:p w:rsidR="006E447A" w:rsidRPr="003E7E71" w:rsidRDefault="006E447A" w:rsidP="00AC4920">
            <w:pPr>
              <w:spacing w:line="360" w:lineRule="auto"/>
            </w:pPr>
            <w:r w:rsidRPr="003E7E71">
              <w:t>40</w:t>
            </w:r>
          </w:p>
        </w:tc>
        <w:tc>
          <w:tcPr>
            <w:tcW w:w="791" w:type="dxa"/>
          </w:tcPr>
          <w:p w:rsidR="006E447A" w:rsidRPr="003E7E71" w:rsidRDefault="006E447A" w:rsidP="00AC4920">
            <w:pPr>
              <w:spacing w:line="360" w:lineRule="auto"/>
            </w:pPr>
          </w:p>
        </w:tc>
        <w:tc>
          <w:tcPr>
            <w:tcW w:w="853" w:type="dxa"/>
          </w:tcPr>
          <w:p w:rsidR="006E447A" w:rsidRPr="003E7E71" w:rsidRDefault="006E447A" w:rsidP="00AC4920">
            <w:pPr>
              <w:spacing w:line="360" w:lineRule="auto"/>
            </w:pPr>
          </w:p>
        </w:tc>
        <w:tc>
          <w:tcPr>
            <w:tcW w:w="850" w:type="dxa"/>
          </w:tcPr>
          <w:p w:rsidR="006E447A" w:rsidRPr="003E7E71" w:rsidRDefault="006E447A" w:rsidP="00AC4920">
            <w:pPr>
              <w:spacing w:line="360" w:lineRule="auto"/>
            </w:pPr>
          </w:p>
        </w:tc>
        <w:tc>
          <w:tcPr>
            <w:tcW w:w="709" w:type="dxa"/>
          </w:tcPr>
          <w:p w:rsidR="006E447A" w:rsidRPr="003E7E71" w:rsidRDefault="006E447A" w:rsidP="00AC4920">
            <w:pPr>
              <w:spacing w:line="360" w:lineRule="auto"/>
            </w:pPr>
          </w:p>
        </w:tc>
        <w:tc>
          <w:tcPr>
            <w:tcW w:w="1055" w:type="dxa"/>
          </w:tcPr>
          <w:p w:rsidR="006E447A" w:rsidRPr="003E7E71" w:rsidRDefault="006E447A" w:rsidP="00AC4920">
            <w:pPr>
              <w:spacing w:line="360" w:lineRule="auto"/>
            </w:pPr>
            <w:r w:rsidRPr="003E7E71">
              <w:t>63</w:t>
            </w:r>
          </w:p>
        </w:tc>
        <w:tc>
          <w:tcPr>
            <w:tcW w:w="920" w:type="dxa"/>
          </w:tcPr>
          <w:p w:rsidR="006E447A" w:rsidRPr="003E7E71" w:rsidRDefault="006E447A" w:rsidP="00AC4920">
            <w:pPr>
              <w:spacing w:line="360" w:lineRule="auto"/>
            </w:pPr>
          </w:p>
        </w:tc>
        <w:tc>
          <w:tcPr>
            <w:tcW w:w="966" w:type="dxa"/>
          </w:tcPr>
          <w:p w:rsidR="006E447A" w:rsidRPr="003E7E71" w:rsidRDefault="006E447A" w:rsidP="00AC4920">
            <w:pPr>
              <w:spacing w:line="360" w:lineRule="auto"/>
            </w:pPr>
            <w:r w:rsidRPr="003E7E71">
              <w:t>56</w:t>
            </w:r>
          </w:p>
        </w:tc>
      </w:tr>
    </w:tbl>
    <w:p w:rsidR="006E447A" w:rsidRDefault="006E447A" w:rsidP="006E447A">
      <w:pPr>
        <w:tabs>
          <w:tab w:val="left" w:pos="2705"/>
        </w:tabs>
        <w:ind w:left="-851" w:firstLine="284"/>
        <w:contextualSpacing/>
        <w:jc w:val="both"/>
        <w:rPr>
          <w:rFonts w:eastAsia="Calibri"/>
        </w:rPr>
      </w:pPr>
    </w:p>
    <w:p w:rsidR="006E447A" w:rsidRDefault="006E447A" w:rsidP="006A3477">
      <w:pPr>
        <w:tabs>
          <w:tab w:val="left" w:pos="2705"/>
        </w:tabs>
        <w:contextualSpacing/>
        <w:jc w:val="both"/>
        <w:rPr>
          <w:rFonts w:eastAsia="Calibri"/>
        </w:rPr>
      </w:pPr>
    </w:p>
    <w:p w:rsidR="006E447A" w:rsidRPr="006A3477" w:rsidRDefault="006E447A" w:rsidP="006E447A">
      <w:pPr>
        <w:tabs>
          <w:tab w:val="left" w:pos="2705"/>
        </w:tabs>
        <w:ind w:left="-851" w:firstLine="284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A3477">
        <w:rPr>
          <w:rFonts w:ascii="Times New Roman" w:eastAsia="Calibri" w:hAnsi="Times New Roman" w:cs="Times New Roman"/>
          <w:b/>
          <w:sz w:val="28"/>
          <w:szCs w:val="28"/>
        </w:rPr>
        <w:t>Сравнительные данные по предметам ОГЭ по школе</w:t>
      </w:r>
    </w:p>
    <w:tbl>
      <w:tblPr>
        <w:tblStyle w:val="ac"/>
        <w:tblW w:w="8666" w:type="dxa"/>
        <w:tblInd w:w="392" w:type="dxa"/>
        <w:tblLook w:val="04A0" w:firstRow="1" w:lastRow="0" w:firstColumn="1" w:lastColumn="0" w:noHBand="0" w:noVBand="1"/>
      </w:tblPr>
      <w:tblGrid>
        <w:gridCol w:w="540"/>
        <w:gridCol w:w="3182"/>
        <w:gridCol w:w="1705"/>
        <w:gridCol w:w="1534"/>
        <w:gridCol w:w="1705"/>
      </w:tblGrid>
      <w:tr w:rsidR="006E447A" w:rsidRPr="006A3477" w:rsidTr="006A3477">
        <w:trPr>
          <w:gridAfter w:val="2"/>
          <w:wAfter w:w="3239" w:type="dxa"/>
          <w:trHeight w:val="614"/>
        </w:trPr>
        <w:tc>
          <w:tcPr>
            <w:tcW w:w="308" w:type="dxa"/>
            <w:vMerge w:val="restart"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A34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0" w:type="auto"/>
            <w:vMerge w:val="restart"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Наименование предмета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7A" w:rsidRPr="003E7E71" w:rsidTr="006A3477">
        <w:trPr>
          <w:trHeight w:val="140"/>
        </w:trPr>
        <w:tc>
          <w:tcPr>
            <w:tcW w:w="308" w:type="dxa"/>
            <w:vMerge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5" w:type="dxa"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1534" w:type="dxa"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6E447A" w:rsidRPr="003E7E71" w:rsidTr="006A3477">
        <w:trPr>
          <w:trHeight w:val="322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47A" w:rsidRPr="003E7E71" w:rsidTr="006A3477">
        <w:trPr>
          <w:trHeight w:val="322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447A" w:rsidRPr="003E7E71" w:rsidTr="006A3477">
        <w:trPr>
          <w:trHeight w:val="306"/>
        </w:trPr>
        <w:tc>
          <w:tcPr>
            <w:tcW w:w="308" w:type="dxa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E447A" w:rsidRPr="006A3477" w:rsidRDefault="006E447A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6E447A" w:rsidRDefault="006E447A" w:rsidP="00AE58C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E447A" w:rsidRDefault="006E447A" w:rsidP="00AE58C8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85217D" w:rsidRDefault="0085217D" w:rsidP="008521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36B60">
        <w:rPr>
          <w:rFonts w:ascii="Times New Roman" w:hAnsi="Times New Roman" w:cs="Times New Roman"/>
          <w:b/>
          <w:i/>
          <w:sz w:val="28"/>
          <w:szCs w:val="28"/>
        </w:rPr>
        <w:t>Количество выпускников школы, получивших аттестат об основном и среднем образовании с отличием</w:t>
      </w:r>
    </w:p>
    <w:p w:rsidR="00612B02" w:rsidRPr="00436B60" w:rsidRDefault="00612B02" w:rsidP="0085217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c"/>
        <w:tblW w:w="9570" w:type="dxa"/>
        <w:tblLook w:val="04A0" w:firstRow="1" w:lastRow="0" w:firstColumn="1" w:lastColumn="0" w:noHBand="0" w:noVBand="1"/>
      </w:tblPr>
      <w:tblGrid>
        <w:gridCol w:w="6090"/>
        <w:gridCol w:w="696"/>
        <w:gridCol w:w="696"/>
        <w:gridCol w:w="696"/>
        <w:gridCol w:w="696"/>
        <w:gridCol w:w="696"/>
      </w:tblGrid>
      <w:tr w:rsidR="006A3477" w:rsidRPr="003E7E71" w:rsidTr="00AC4920">
        <w:trPr>
          <w:trHeight w:val="355"/>
        </w:trPr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6A3477" w:rsidRPr="003E7E71" w:rsidTr="00AC4920">
        <w:trPr>
          <w:trHeight w:val="355"/>
        </w:trPr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Аттестат о среднем (полном) общем образовании с отличием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A3477" w:rsidRPr="003E7E71" w:rsidTr="00AC4920">
        <w:trPr>
          <w:trHeight w:val="355"/>
        </w:trPr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Аттестат об основном общем образовании с отличием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A3477" w:rsidRPr="006A3477" w:rsidRDefault="006A3477" w:rsidP="00AC49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34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A3477" w:rsidRPr="006A3477" w:rsidRDefault="006A3477" w:rsidP="006A3477">
      <w:pPr>
        <w:rPr>
          <w:rFonts w:ascii="Times New Roman" w:hAnsi="Times New Roman" w:cs="Times New Roman"/>
          <w:sz w:val="16"/>
          <w:szCs w:val="16"/>
        </w:rPr>
      </w:pPr>
    </w:p>
    <w:p w:rsidR="006A3477" w:rsidRPr="006A3477" w:rsidRDefault="006A3477" w:rsidP="006A3477">
      <w:pPr>
        <w:rPr>
          <w:rFonts w:ascii="Times New Roman" w:hAnsi="Times New Roman" w:cs="Times New Roman"/>
          <w:sz w:val="28"/>
          <w:szCs w:val="28"/>
        </w:rPr>
      </w:pPr>
      <w:r w:rsidRPr="006A3477">
        <w:rPr>
          <w:rFonts w:ascii="Times New Roman" w:hAnsi="Times New Roman" w:cs="Times New Roman"/>
          <w:sz w:val="28"/>
          <w:szCs w:val="28"/>
        </w:rPr>
        <w:t>1. Все обучающиеся 9-х классов получили аттестат об основном общем образовании.</w:t>
      </w:r>
    </w:p>
    <w:p w:rsidR="006A3477" w:rsidRPr="006A3477" w:rsidRDefault="006A3477" w:rsidP="006A3477">
      <w:pPr>
        <w:rPr>
          <w:rFonts w:ascii="Times New Roman" w:hAnsi="Times New Roman" w:cs="Times New Roman"/>
          <w:sz w:val="28"/>
          <w:szCs w:val="28"/>
        </w:rPr>
      </w:pPr>
      <w:r w:rsidRPr="006A3477">
        <w:rPr>
          <w:rFonts w:ascii="Times New Roman" w:hAnsi="Times New Roman" w:cs="Times New Roman"/>
          <w:sz w:val="28"/>
          <w:szCs w:val="28"/>
        </w:rPr>
        <w:t>2.Все выпускники 11-х классов успешно завершили учебный год и получили аттестаты. Количество обучающихся, получивших в 2024/25 учебном году аттестат о среднем общем образовании с отличием и медаль «За особые успехи в учении», – 0 человек.</w:t>
      </w:r>
    </w:p>
    <w:p w:rsidR="00E60395" w:rsidRPr="00E60395" w:rsidRDefault="00E60395" w:rsidP="009C12D0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E60395">
        <w:rPr>
          <w:rFonts w:ascii="Times New Roman" w:hAnsi="Times New Roman" w:cs="Times New Roman"/>
          <w:b/>
          <w:iCs/>
          <w:sz w:val="28"/>
          <w:szCs w:val="28"/>
        </w:rPr>
        <w:t>Количество медалистов за последние пять лет</w:t>
      </w:r>
    </w:p>
    <w:tbl>
      <w:tblPr>
        <w:tblStyle w:val="1-5"/>
        <w:tblW w:w="5000" w:type="pct"/>
        <w:tblBorders>
          <w:insideV w:val="single" w:sz="8" w:space="0" w:color="78C0D4" w:themeColor="accent5" w:themeTint="BF"/>
        </w:tblBorders>
        <w:tblLook w:val="04A0" w:firstRow="1" w:lastRow="0" w:firstColumn="1" w:lastColumn="0" w:noHBand="0" w:noVBand="1"/>
      </w:tblPr>
      <w:tblGrid>
        <w:gridCol w:w="1277"/>
        <w:gridCol w:w="8860"/>
      </w:tblGrid>
      <w:tr w:rsidR="00E60395" w:rsidRPr="00E60395" w:rsidTr="00612B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60395" w:rsidRPr="00E60395" w:rsidRDefault="00E60395" w:rsidP="00E6039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0395">
              <w:rPr>
                <w:rFonts w:ascii="Times New Roman" w:hAnsi="Times New Roman" w:cs="Times New Roman"/>
                <w:iCs/>
                <w:sz w:val="28"/>
                <w:szCs w:val="28"/>
              </w:rPr>
              <w:t>Год</w:t>
            </w:r>
          </w:p>
        </w:tc>
        <w:tc>
          <w:tcPr>
            <w:tcW w:w="437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E60395" w:rsidRPr="00E60395" w:rsidRDefault="00E60395" w:rsidP="00E60395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0395">
              <w:rPr>
                <w:rFonts w:ascii="Times New Roman" w:hAnsi="Times New Roman" w:cs="Times New Roman"/>
                <w:iCs/>
                <w:sz w:val="28"/>
                <w:szCs w:val="28"/>
              </w:rPr>
              <w:t>Количество выпускников, получивших медаль «За особые успехи в учении»</w:t>
            </w:r>
          </w:p>
        </w:tc>
      </w:tr>
      <w:tr w:rsidR="00E60395" w:rsidRPr="00E60395" w:rsidTr="00612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pct"/>
            <w:tcBorders>
              <w:right w:val="none" w:sz="0" w:space="0" w:color="auto"/>
            </w:tcBorders>
          </w:tcPr>
          <w:p w:rsidR="00E60395" w:rsidRPr="00E60395" w:rsidRDefault="00E60395" w:rsidP="00E6039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0395">
              <w:rPr>
                <w:rFonts w:ascii="Times New Roman" w:hAnsi="Times New Roman" w:cs="Times New Roman"/>
                <w:iCs/>
                <w:sz w:val="28"/>
                <w:szCs w:val="28"/>
              </w:rPr>
              <w:t>2020</w:t>
            </w:r>
          </w:p>
        </w:tc>
        <w:tc>
          <w:tcPr>
            <w:tcW w:w="4370" w:type="pct"/>
            <w:tcBorders>
              <w:left w:val="none" w:sz="0" w:space="0" w:color="auto"/>
            </w:tcBorders>
          </w:tcPr>
          <w:p w:rsidR="00E60395" w:rsidRPr="00E60395" w:rsidRDefault="00E60395" w:rsidP="00E603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0395"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E60395" w:rsidRPr="00E60395" w:rsidTr="00612B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pct"/>
            <w:tcBorders>
              <w:right w:val="none" w:sz="0" w:space="0" w:color="auto"/>
            </w:tcBorders>
          </w:tcPr>
          <w:p w:rsidR="00E60395" w:rsidRPr="00E60395" w:rsidRDefault="00E60395" w:rsidP="00E6039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0395">
              <w:rPr>
                <w:rFonts w:ascii="Times New Roman" w:hAnsi="Times New Roman" w:cs="Times New Roman"/>
                <w:iCs/>
                <w:sz w:val="28"/>
                <w:szCs w:val="28"/>
              </w:rPr>
              <w:t>2021</w:t>
            </w:r>
          </w:p>
        </w:tc>
        <w:tc>
          <w:tcPr>
            <w:tcW w:w="4370" w:type="pct"/>
            <w:tcBorders>
              <w:left w:val="none" w:sz="0" w:space="0" w:color="auto"/>
            </w:tcBorders>
          </w:tcPr>
          <w:p w:rsidR="00E60395" w:rsidRPr="00E60395" w:rsidRDefault="00E60395" w:rsidP="00E60395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0395">
              <w:rPr>
                <w:rFonts w:ascii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9626AA" w:rsidRPr="00E60395" w:rsidTr="00612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pct"/>
          </w:tcPr>
          <w:p w:rsidR="009626AA" w:rsidRPr="00E60395" w:rsidRDefault="009626AA" w:rsidP="00E6039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2022</w:t>
            </w:r>
          </w:p>
        </w:tc>
        <w:tc>
          <w:tcPr>
            <w:tcW w:w="4370" w:type="pct"/>
          </w:tcPr>
          <w:p w:rsidR="009626AA" w:rsidRPr="00E60395" w:rsidRDefault="009626AA" w:rsidP="00E603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8307B4" w:rsidRPr="00E60395" w:rsidTr="00612B0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pct"/>
          </w:tcPr>
          <w:p w:rsidR="008307B4" w:rsidRDefault="008307B4" w:rsidP="00E6039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2023</w:t>
            </w:r>
          </w:p>
        </w:tc>
        <w:tc>
          <w:tcPr>
            <w:tcW w:w="4370" w:type="pct"/>
          </w:tcPr>
          <w:p w:rsidR="008307B4" w:rsidRDefault="008307B4" w:rsidP="00E60395">
            <w:pPr>
              <w:spacing w:line="36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  <w:tr w:rsidR="006A3477" w:rsidRPr="00E60395" w:rsidTr="00612B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0" w:type="pct"/>
          </w:tcPr>
          <w:p w:rsidR="006A3477" w:rsidRDefault="006A3477" w:rsidP="00E60395">
            <w:pPr>
              <w:spacing w:line="360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2024</w:t>
            </w:r>
          </w:p>
        </w:tc>
        <w:tc>
          <w:tcPr>
            <w:tcW w:w="4370" w:type="pct"/>
          </w:tcPr>
          <w:p w:rsidR="006A3477" w:rsidRDefault="006A3477" w:rsidP="00E60395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</w:tr>
    </w:tbl>
    <w:p w:rsidR="00E60395" w:rsidRPr="00E60395" w:rsidRDefault="00E60395" w:rsidP="00E60395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</w:rPr>
      </w:pPr>
    </w:p>
    <w:p w:rsidR="00D310A6" w:rsidRPr="00D310A6" w:rsidRDefault="00D310A6" w:rsidP="006323B4">
      <w:pPr>
        <w:pStyle w:val="ab"/>
        <w:spacing w:before="67" w:line="276" w:lineRule="auto"/>
        <w:ind w:firstLine="567"/>
        <w:jc w:val="both"/>
        <w:rPr>
          <w:color w:val="000000" w:themeColor="text1"/>
          <w:sz w:val="28"/>
        </w:rPr>
      </w:pPr>
      <w:r w:rsidRPr="00D310A6">
        <w:rPr>
          <w:color w:val="000000" w:themeColor="text1"/>
          <w:sz w:val="28"/>
        </w:rPr>
        <w:t>Все</w:t>
      </w:r>
      <w:r w:rsidRPr="00D310A6">
        <w:rPr>
          <w:color w:val="000000" w:themeColor="text1"/>
          <w:spacing w:val="42"/>
          <w:sz w:val="28"/>
        </w:rPr>
        <w:t xml:space="preserve"> </w:t>
      </w:r>
      <w:r w:rsidRPr="00D310A6">
        <w:rPr>
          <w:color w:val="000000" w:themeColor="text1"/>
          <w:sz w:val="28"/>
        </w:rPr>
        <w:t>эти</w:t>
      </w:r>
      <w:r w:rsidRPr="00D310A6">
        <w:rPr>
          <w:color w:val="000000" w:themeColor="text1"/>
          <w:spacing w:val="44"/>
          <w:sz w:val="28"/>
        </w:rPr>
        <w:t xml:space="preserve"> </w:t>
      </w:r>
      <w:r w:rsidRPr="00D310A6">
        <w:rPr>
          <w:color w:val="000000" w:themeColor="text1"/>
          <w:sz w:val="28"/>
        </w:rPr>
        <w:t>высокие</w:t>
      </w:r>
      <w:r w:rsidRPr="00D310A6">
        <w:rPr>
          <w:color w:val="000000" w:themeColor="text1"/>
          <w:spacing w:val="40"/>
          <w:sz w:val="28"/>
        </w:rPr>
        <w:t xml:space="preserve"> </w:t>
      </w:r>
      <w:r w:rsidRPr="00D310A6">
        <w:rPr>
          <w:color w:val="000000" w:themeColor="text1"/>
          <w:sz w:val="28"/>
        </w:rPr>
        <w:t>показатели</w:t>
      </w:r>
      <w:r w:rsidRPr="00D310A6">
        <w:rPr>
          <w:color w:val="000000" w:themeColor="text1"/>
          <w:spacing w:val="44"/>
          <w:sz w:val="28"/>
        </w:rPr>
        <w:t xml:space="preserve"> </w:t>
      </w:r>
      <w:r w:rsidRPr="00D310A6">
        <w:rPr>
          <w:color w:val="000000" w:themeColor="text1"/>
          <w:sz w:val="28"/>
        </w:rPr>
        <w:t>были</w:t>
      </w:r>
      <w:r w:rsidRPr="00D310A6">
        <w:rPr>
          <w:color w:val="000000" w:themeColor="text1"/>
          <w:spacing w:val="44"/>
          <w:sz w:val="28"/>
        </w:rPr>
        <w:t xml:space="preserve"> </w:t>
      </w:r>
      <w:r w:rsidRPr="00D310A6">
        <w:rPr>
          <w:color w:val="000000" w:themeColor="text1"/>
          <w:sz w:val="28"/>
        </w:rPr>
        <w:t>достигнуты</w:t>
      </w:r>
      <w:r w:rsidRPr="00D310A6">
        <w:rPr>
          <w:color w:val="000000" w:themeColor="text1"/>
          <w:spacing w:val="43"/>
          <w:sz w:val="28"/>
        </w:rPr>
        <w:t xml:space="preserve"> </w:t>
      </w:r>
      <w:r w:rsidRPr="00D310A6">
        <w:rPr>
          <w:color w:val="000000" w:themeColor="text1"/>
          <w:sz w:val="28"/>
        </w:rPr>
        <w:t>за</w:t>
      </w:r>
      <w:r w:rsidRPr="00D310A6">
        <w:rPr>
          <w:color w:val="000000" w:themeColor="text1"/>
          <w:spacing w:val="42"/>
          <w:sz w:val="28"/>
        </w:rPr>
        <w:t xml:space="preserve"> </w:t>
      </w:r>
      <w:r w:rsidRPr="00D310A6">
        <w:rPr>
          <w:color w:val="000000" w:themeColor="text1"/>
          <w:sz w:val="28"/>
        </w:rPr>
        <w:t>счет</w:t>
      </w:r>
      <w:r w:rsidRPr="00D310A6">
        <w:rPr>
          <w:color w:val="000000" w:themeColor="text1"/>
          <w:spacing w:val="46"/>
          <w:sz w:val="28"/>
        </w:rPr>
        <w:t xml:space="preserve"> </w:t>
      </w:r>
      <w:r w:rsidRPr="00D310A6">
        <w:rPr>
          <w:color w:val="000000" w:themeColor="text1"/>
          <w:sz w:val="28"/>
        </w:rPr>
        <w:t>создания</w:t>
      </w:r>
      <w:r w:rsidRPr="00D310A6">
        <w:rPr>
          <w:color w:val="000000" w:themeColor="text1"/>
          <w:spacing w:val="45"/>
          <w:sz w:val="28"/>
        </w:rPr>
        <w:t xml:space="preserve"> </w:t>
      </w:r>
      <w:r w:rsidRPr="00D310A6">
        <w:rPr>
          <w:color w:val="000000" w:themeColor="text1"/>
          <w:sz w:val="28"/>
        </w:rPr>
        <w:t>единой</w:t>
      </w:r>
      <w:r w:rsidRPr="00D310A6">
        <w:rPr>
          <w:color w:val="000000" w:themeColor="text1"/>
          <w:spacing w:val="44"/>
          <w:sz w:val="28"/>
        </w:rPr>
        <w:t xml:space="preserve"> </w:t>
      </w:r>
      <w:r w:rsidRPr="00D310A6">
        <w:rPr>
          <w:color w:val="000000" w:themeColor="text1"/>
          <w:sz w:val="28"/>
        </w:rPr>
        <w:t>системы</w:t>
      </w:r>
      <w:r w:rsidR="00E60395">
        <w:rPr>
          <w:color w:val="000000" w:themeColor="text1"/>
          <w:sz w:val="28"/>
        </w:rPr>
        <w:t xml:space="preserve"> </w:t>
      </w:r>
      <w:r w:rsidRPr="00D310A6">
        <w:rPr>
          <w:color w:val="000000" w:themeColor="text1"/>
          <w:spacing w:val="-57"/>
          <w:sz w:val="28"/>
        </w:rPr>
        <w:t xml:space="preserve"> </w:t>
      </w:r>
      <w:proofErr w:type="spellStart"/>
      <w:r>
        <w:rPr>
          <w:color w:val="000000" w:themeColor="text1"/>
          <w:sz w:val="28"/>
        </w:rPr>
        <w:t>внутришкольного</w:t>
      </w:r>
      <w:proofErr w:type="spellEnd"/>
      <w:r w:rsidRPr="00D310A6">
        <w:rPr>
          <w:color w:val="000000" w:themeColor="text1"/>
          <w:spacing w:val="-1"/>
          <w:sz w:val="28"/>
        </w:rPr>
        <w:t xml:space="preserve"> </w:t>
      </w:r>
      <w:r w:rsidRPr="00D310A6">
        <w:rPr>
          <w:color w:val="000000" w:themeColor="text1"/>
          <w:sz w:val="28"/>
        </w:rPr>
        <w:t>контроля</w:t>
      </w:r>
      <w:r w:rsidRPr="00D310A6">
        <w:rPr>
          <w:color w:val="000000" w:themeColor="text1"/>
          <w:spacing w:val="1"/>
          <w:sz w:val="28"/>
        </w:rPr>
        <w:t xml:space="preserve"> </w:t>
      </w:r>
      <w:r w:rsidRPr="00D310A6">
        <w:rPr>
          <w:color w:val="000000" w:themeColor="text1"/>
          <w:sz w:val="28"/>
        </w:rPr>
        <w:t>качества</w:t>
      </w:r>
      <w:r w:rsidRPr="00D310A6">
        <w:rPr>
          <w:color w:val="000000" w:themeColor="text1"/>
          <w:spacing w:val="-1"/>
          <w:sz w:val="28"/>
        </w:rPr>
        <w:t xml:space="preserve"> </w:t>
      </w:r>
      <w:r w:rsidRPr="00D310A6">
        <w:rPr>
          <w:color w:val="000000" w:themeColor="text1"/>
          <w:sz w:val="28"/>
        </w:rPr>
        <w:t>преподавания</w:t>
      </w:r>
      <w:r w:rsidRPr="00D310A6">
        <w:rPr>
          <w:color w:val="000000" w:themeColor="text1"/>
          <w:spacing w:val="1"/>
          <w:sz w:val="28"/>
        </w:rPr>
        <w:t xml:space="preserve"> </w:t>
      </w:r>
      <w:r w:rsidRPr="00D310A6">
        <w:rPr>
          <w:color w:val="000000" w:themeColor="text1"/>
          <w:sz w:val="28"/>
        </w:rPr>
        <w:t>предметов.</w:t>
      </w:r>
    </w:p>
    <w:p w:rsidR="00D310A6" w:rsidRPr="00D310A6" w:rsidRDefault="00D310A6" w:rsidP="006323B4">
      <w:pPr>
        <w:pStyle w:val="ab"/>
        <w:spacing w:line="276" w:lineRule="auto"/>
        <w:ind w:firstLine="567"/>
        <w:jc w:val="both"/>
        <w:rPr>
          <w:color w:val="000000" w:themeColor="text1"/>
          <w:sz w:val="28"/>
        </w:rPr>
      </w:pPr>
      <w:r w:rsidRPr="00D310A6">
        <w:rPr>
          <w:color w:val="000000" w:themeColor="text1"/>
          <w:sz w:val="28"/>
        </w:rPr>
        <w:t>Педагоги, в большинстве, достигают и даже превышают норму качества</w:t>
      </w:r>
      <w:r w:rsidRPr="00D310A6">
        <w:rPr>
          <w:color w:val="000000" w:themeColor="text1"/>
          <w:spacing w:val="-57"/>
          <w:sz w:val="28"/>
        </w:rPr>
        <w:t xml:space="preserve"> </w:t>
      </w:r>
      <w:r w:rsidRPr="00D310A6">
        <w:rPr>
          <w:color w:val="000000" w:themeColor="text1"/>
          <w:sz w:val="28"/>
        </w:rPr>
        <w:t>знаний.</w:t>
      </w:r>
      <w:r w:rsidRPr="00D310A6">
        <w:rPr>
          <w:color w:val="000000" w:themeColor="text1"/>
          <w:spacing w:val="-4"/>
          <w:sz w:val="28"/>
        </w:rPr>
        <w:t xml:space="preserve"> </w:t>
      </w:r>
      <w:r w:rsidRPr="00D310A6">
        <w:rPr>
          <w:color w:val="000000" w:themeColor="text1"/>
          <w:sz w:val="28"/>
        </w:rPr>
        <w:t>Однако не</w:t>
      </w:r>
      <w:r w:rsidRPr="00D310A6">
        <w:rPr>
          <w:color w:val="000000" w:themeColor="text1"/>
          <w:spacing w:val="-4"/>
          <w:sz w:val="28"/>
        </w:rPr>
        <w:t xml:space="preserve"> </w:t>
      </w:r>
      <w:r w:rsidRPr="00D310A6">
        <w:rPr>
          <w:color w:val="000000" w:themeColor="text1"/>
          <w:sz w:val="28"/>
        </w:rPr>
        <w:t>везде</w:t>
      </w:r>
      <w:r w:rsidRPr="00D310A6">
        <w:rPr>
          <w:color w:val="000000" w:themeColor="text1"/>
          <w:spacing w:val="-4"/>
          <w:sz w:val="28"/>
        </w:rPr>
        <w:t xml:space="preserve"> </w:t>
      </w:r>
      <w:r w:rsidRPr="00D310A6">
        <w:rPr>
          <w:color w:val="000000" w:themeColor="text1"/>
          <w:sz w:val="28"/>
        </w:rPr>
        <w:t>данная</w:t>
      </w:r>
      <w:r w:rsidRPr="00D310A6">
        <w:rPr>
          <w:color w:val="000000" w:themeColor="text1"/>
          <w:spacing w:val="1"/>
          <w:sz w:val="28"/>
        </w:rPr>
        <w:t xml:space="preserve"> </w:t>
      </w:r>
      <w:r w:rsidRPr="00D310A6">
        <w:rPr>
          <w:color w:val="000000" w:themeColor="text1"/>
          <w:sz w:val="28"/>
        </w:rPr>
        <w:t>проблема</w:t>
      </w:r>
      <w:r w:rsidRPr="00D310A6">
        <w:rPr>
          <w:color w:val="000000" w:themeColor="text1"/>
          <w:spacing w:val="-1"/>
          <w:sz w:val="28"/>
        </w:rPr>
        <w:t xml:space="preserve"> </w:t>
      </w:r>
      <w:r w:rsidRPr="00D310A6">
        <w:rPr>
          <w:color w:val="000000" w:themeColor="text1"/>
          <w:sz w:val="28"/>
        </w:rPr>
        <w:t>решена.</w:t>
      </w:r>
    </w:p>
    <w:p w:rsidR="00D310A6" w:rsidRDefault="00D310A6" w:rsidP="006323B4">
      <w:pPr>
        <w:pStyle w:val="ab"/>
        <w:spacing w:line="276" w:lineRule="auto"/>
        <w:ind w:firstLine="567"/>
        <w:jc w:val="both"/>
        <w:rPr>
          <w:color w:val="000000" w:themeColor="text1"/>
          <w:sz w:val="28"/>
        </w:rPr>
      </w:pPr>
      <w:r w:rsidRPr="00D310A6">
        <w:rPr>
          <w:color w:val="000000" w:themeColor="text1"/>
          <w:sz w:val="28"/>
        </w:rPr>
        <w:t>Продолжалось</w:t>
      </w:r>
      <w:r w:rsidRPr="00D310A6">
        <w:rPr>
          <w:color w:val="000000" w:themeColor="text1"/>
          <w:spacing w:val="3"/>
          <w:sz w:val="28"/>
        </w:rPr>
        <w:t xml:space="preserve"> </w:t>
      </w:r>
      <w:r w:rsidRPr="00D310A6">
        <w:rPr>
          <w:color w:val="000000" w:themeColor="text1"/>
          <w:sz w:val="28"/>
        </w:rPr>
        <w:t>развитие</w:t>
      </w:r>
      <w:r w:rsidRPr="00D310A6">
        <w:rPr>
          <w:color w:val="000000" w:themeColor="text1"/>
          <w:spacing w:val="1"/>
          <w:sz w:val="28"/>
        </w:rPr>
        <w:t xml:space="preserve"> </w:t>
      </w:r>
      <w:r w:rsidRPr="00D310A6">
        <w:rPr>
          <w:color w:val="000000" w:themeColor="text1"/>
          <w:sz w:val="28"/>
        </w:rPr>
        <w:t>системы</w:t>
      </w:r>
      <w:r w:rsidRPr="00D310A6">
        <w:rPr>
          <w:color w:val="000000" w:themeColor="text1"/>
          <w:spacing w:val="4"/>
          <w:sz w:val="28"/>
        </w:rPr>
        <w:t xml:space="preserve"> </w:t>
      </w:r>
      <w:r w:rsidRPr="00D310A6">
        <w:rPr>
          <w:color w:val="000000" w:themeColor="text1"/>
          <w:sz w:val="28"/>
        </w:rPr>
        <w:t>поддержки</w:t>
      </w:r>
      <w:r w:rsidRPr="00D310A6">
        <w:rPr>
          <w:color w:val="000000" w:themeColor="text1"/>
          <w:spacing w:val="5"/>
          <w:sz w:val="28"/>
        </w:rPr>
        <w:t xml:space="preserve"> </w:t>
      </w:r>
      <w:r w:rsidRPr="00D310A6">
        <w:rPr>
          <w:color w:val="000000" w:themeColor="text1"/>
          <w:sz w:val="28"/>
        </w:rPr>
        <w:t>талантливых</w:t>
      </w:r>
      <w:r w:rsidRPr="00D310A6">
        <w:rPr>
          <w:color w:val="000000" w:themeColor="text1"/>
          <w:spacing w:val="4"/>
          <w:sz w:val="28"/>
        </w:rPr>
        <w:t xml:space="preserve"> </w:t>
      </w:r>
      <w:r w:rsidRPr="00D310A6">
        <w:rPr>
          <w:color w:val="000000" w:themeColor="text1"/>
          <w:sz w:val="28"/>
        </w:rPr>
        <w:t>детей</w:t>
      </w:r>
      <w:r w:rsidRPr="00D310A6">
        <w:rPr>
          <w:color w:val="000000" w:themeColor="text1"/>
          <w:spacing w:val="5"/>
          <w:sz w:val="28"/>
        </w:rPr>
        <w:t xml:space="preserve"> </w:t>
      </w:r>
      <w:r w:rsidRPr="00D310A6">
        <w:rPr>
          <w:color w:val="000000" w:themeColor="text1"/>
          <w:sz w:val="28"/>
        </w:rPr>
        <w:t>в</w:t>
      </w:r>
      <w:r w:rsidRPr="00D310A6">
        <w:rPr>
          <w:color w:val="000000" w:themeColor="text1"/>
          <w:spacing w:val="4"/>
          <w:sz w:val="28"/>
        </w:rPr>
        <w:t xml:space="preserve"> </w:t>
      </w:r>
      <w:r w:rsidRPr="00D310A6">
        <w:rPr>
          <w:color w:val="000000" w:themeColor="text1"/>
          <w:sz w:val="28"/>
        </w:rPr>
        <w:t>условиях</w:t>
      </w:r>
      <w:r w:rsidRPr="00D310A6">
        <w:rPr>
          <w:color w:val="000000" w:themeColor="text1"/>
          <w:spacing w:val="-57"/>
          <w:sz w:val="28"/>
        </w:rPr>
        <w:t xml:space="preserve"> </w:t>
      </w:r>
      <w:r w:rsidRPr="00D310A6">
        <w:rPr>
          <w:color w:val="000000" w:themeColor="text1"/>
          <w:sz w:val="28"/>
        </w:rPr>
        <w:t>информационной</w:t>
      </w:r>
      <w:r w:rsidRPr="00D310A6">
        <w:rPr>
          <w:color w:val="000000" w:themeColor="text1"/>
          <w:spacing w:val="-1"/>
          <w:sz w:val="28"/>
        </w:rPr>
        <w:t xml:space="preserve"> </w:t>
      </w:r>
      <w:r w:rsidRPr="00D310A6">
        <w:rPr>
          <w:color w:val="000000" w:themeColor="text1"/>
          <w:sz w:val="28"/>
        </w:rPr>
        <w:t xml:space="preserve">среды </w:t>
      </w:r>
      <w:r>
        <w:rPr>
          <w:color w:val="000000" w:themeColor="text1"/>
          <w:sz w:val="28"/>
        </w:rPr>
        <w:t>Школы</w:t>
      </w:r>
      <w:r w:rsidRPr="00D310A6">
        <w:rPr>
          <w:color w:val="000000" w:themeColor="text1"/>
          <w:sz w:val="28"/>
        </w:rPr>
        <w:t>.</w:t>
      </w:r>
    </w:p>
    <w:p w:rsidR="00E97A5D" w:rsidRPr="008307B4" w:rsidRDefault="009626AA" w:rsidP="006323B4">
      <w:pPr>
        <w:pStyle w:val="ab"/>
        <w:spacing w:line="276" w:lineRule="auto"/>
        <w:ind w:firstLine="567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202</w:t>
      </w:r>
      <w:r w:rsidR="006A3477">
        <w:rPr>
          <w:color w:val="000000" w:themeColor="text1"/>
          <w:sz w:val="28"/>
        </w:rPr>
        <w:t>4</w:t>
      </w:r>
      <w:r w:rsidR="00D310A6">
        <w:rPr>
          <w:color w:val="000000" w:themeColor="text1"/>
          <w:sz w:val="28"/>
        </w:rPr>
        <w:t xml:space="preserve"> году в школьном этапе Всероссийской олимпиады школьников в ГБОУ СОШ </w:t>
      </w:r>
      <w:r w:rsidR="00D24D38">
        <w:rPr>
          <w:color w:val="000000" w:themeColor="text1"/>
          <w:sz w:val="28"/>
        </w:rPr>
        <w:t xml:space="preserve">с. Чёрный Ключ приняли участие </w:t>
      </w:r>
      <w:r w:rsidR="005B7B76">
        <w:rPr>
          <w:color w:val="000000" w:themeColor="text1"/>
          <w:sz w:val="28"/>
        </w:rPr>
        <w:t>87</w:t>
      </w:r>
      <w:r w:rsidR="00D310A6" w:rsidRPr="00B3516A">
        <w:rPr>
          <w:color w:val="000000" w:themeColor="text1"/>
          <w:sz w:val="28"/>
        </w:rPr>
        <w:t xml:space="preserve"> %</w:t>
      </w:r>
      <w:r w:rsidR="00D24D38" w:rsidRPr="00B3516A">
        <w:rPr>
          <w:color w:val="000000" w:themeColor="text1"/>
          <w:sz w:val="28"/>
        </w:rPr>
        <w:t xml:space="preserve"> из числа</w:t>
      </w:r>
      <w:r w:rsidR="00D310A6" w:rsidRPr="00B3516A">
        <w:rPr>
          <w:color w:val="000000" w:themeColor="text1"/>
          <w:sz w:val="28"/>
        </w:rPr>
        <w:t xml:space="preserve"> учащихся</w:t>
      </w:r>
      <w:r w:rsidR="00D24D38" w:rsidRPr="00B3516A">
        <w:rPr>
          <w:color w:val="000000" w:themeColor="text1"/>
          <w:sz w:val="28"/>
        </w:rPr>
        <w:t xml:space="preserve"> 7-11 классов</w:t>
      </w:r>
      <w:r w:rsidR="00D310A6" w:rsidRPr="00B3516A">
        <w:rPr>
          <w:color w:val="000000" w:themeColor="text1"/>
          <w:sz w:val="28"/>
        </w:rPr>
        <w:t>.</w:t>
      </w:r>
    </w:p>
    <w:p w:rsidR="00D310A6" w:rsidRPr="006323B4" w:rsidRDefault="00D310A6" w:rsidP="006323B4">
      <w:pPr>
        <w:spacing w:before="166" w:line="360" w:lineRule="auto"/>
        <w:ind w:right="592"/>
        <w:jc w:val="center"/>
        <w:rPr>
          <w:rFonts w:ascii="Times New Roman" w:hAnsi="Times New Roman" w:cs="Times New Roman"/>
          <w:b/>
          <w:sz w:val="28"/>
        </w:rPr>
      </w:pPr>
      <w:r w:rsidRPr="00264F8F">
        <w:rPr>
          <w:rFonts w:ascii="Times New Roman" w:hAnsi="Times New Roman" w:cs="Times New Roman"/>
          <w:b/>
          <w:sz w:val="28"/>
        </w:rPr>
        <w:t>Победители и призеры</w:t>
      </w:r>
      <w:r w:rsidRPr="00264F8F">
        <w:rPr>
          <w:rFonts w:ascii="Times New Roman" w:hAnsi="Times New Roman" w:cs="Times New Roman"/>
          <w:b/>
          <w:spacing w:val="-57"/>
          <w:sz w:val="28"/>
        </w:rPr>
        <w:t xml:space="preserve"> </w:t>
      </w:r>
      <w:r w:rsidRPr="00264F8F">
        <w:rPr>
          <w:rFonts w:ascii="Times New Roman" w:hAnsi="Times New Roman" w:cs="Times New Roman"/>
          <w:b/>
          <w:sz w:val="28"/>
        </w:rPr>
        <w:t>всероссийской</w:t>
      </w:r>
      <w:r w:rsidRPr="00264F8F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Pr="00264F8F">
        <w:rPr>
          <w:rFonts w:ascii="Times New Roman" w:hAnsi="Times New Roman" w:cs="Times New Roman"/>
          <w:b/>
          <w:sz w:val="28"/>
        </w:rPr>
        <w:t>олимпиады</w:t>
      </w:r>
      <w:r w:rsidRPr="00264F8F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264F8F">
        <w:rPr>
          <w:rFonts w:ascii="Times New Roman" w:hAnsi="Times New Roman" w:cs="Times New Roman"/>
          <w:b/>
          <w:sz w:val="28"/>
        </w:rPr>
        <w:t>школьников</w:t>
      </w:r>
      <w:r w:rsidRPr="00264F8F">
        <w:rPr>
          <w:rFonts w:ascii="Times New Roman" w:hAnsi="Times New Roman" w:cs="Times New Roman"/>
          <w:b/>
          <w:spacing w:val="2"/>
          <w:sz w:val="28"/>
        </w:rPr>
        <w:t xml:space="preserve"> </w:t>
      </w:r>
      <w:r w:rsidRPr="00264F8F">
        <w:rPr>
          <w:rFonts w:ascii="Times New Roman" w:hAnsi="Times New Roman" w:cs="Times New Roman"/>
          <w:b/>
          <w:sz w:val="28"/>
        </w:rPr>
        <w:t>за</w:t>
      </w:r>
      <w:r w:rsidRPr="00264F8F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="006323B4">
        <w:rPr>
          <w:rFonts w:ascii="Times New Roman" w:hAnsi="Times New Roman" w:cs="Times New Roman"/>
          <w:b/>
          <w:sz w:val="28"/>
        </w:rPr>
        <w:t>3 года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34"/>
        <w:gridCol w:w="1467"/>
        <w:gridCol w:w="1106"/>
        <w:gridCol w:w="1445"/>
        <w:gridCol w:w="1106"/>
        <w:gridCol w:w="1836"/>
        <w:gridCol w:w="1837"/>
      </w:tblGrid>
      <w:tr w:rsidR="008307B4" w:rsidRPr="00264F8F" w:rsidTr="008307B4">
        <w:trPr>
          <w:trHeight w:val="418"/>
        </w:trPr>
        <w:tc>
          <w:tcPr>
            <w:tcW w:w="563" w:type="pct"/>
            <w:vMerge w:val="restart"/>
          </w:tcPr>
          <w:p w:rsidR="008307B4" w:rsidRPr="00264F8F" w:rsidRDefault="006323B4" w:rsidP="00D310A6">
            <w:pPr>
              <w:pStyle w:val="TableParagraph"/>
              <w:spacing w:line="360" w:lineRule="auto"/>
              <w:ind w:left="151" w:right="140" w:firstLine="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К</w:t>
            </w:r>
            <w:r w:rsidR="008307B4" w:rsidRPr="00264F8F">
              <w:rPr>
                <w:sz w:val="24"/>
                <w:lang w:val="ru-RU"/>
              </w:rPr>
              <w:t>ол-во</w:t>
            </w:r>
            <w:r w:rsidR="008307B4" w:rsidRPr="00264F8F">
              <w:rPr>
                <w:spacing w:val="1"/>
                <w:sz w:val="24"/>
                <w:lang w:val="ru-RU"/>
              </w:rPr>
              <w:t xml:space="preserve"> </w:t>
            </w:r>
            <w:r w:rsidR="008307B4" w:rsidRPr="00264F8F">
              <w:rPr>
                <w:sz w:val="24"/>
                <w:lang w:val="ru-RU"/>
              </w:rPr>
              <w:t>победит елей и</w:t>
            </w:r>
            <w:r w:rsidR="008307B4" w:rsidRPr="00264F8F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="008307B4" w:rsidRPr="00264F8F">
              <w:rPr>
                <w:sz w:val="24"/>
                <w:lang w:val="ru-RU"/>
              </w:rPr>
              <w:t>призеро</w:t>
            </w:r>
            <w:proofErr w:type="spellEnd"/>
            <w:r w:rsidR="008307B4" w:rsidRPr="00264F8F">
              <w:rPr>
                <w:spacing w:val="-57"/>
                <w:sz w:val="24"/>
                <w:lang w:val="ru-RU"/>
              </w:rPr>
              <w:t xml:space="preserve"> </w:t>
            </w:r>
            <w:r w:rsidR="008307B4" w:rsidRPr="00264F8F">
              <w:rPr>
                <w:sz w:val="24"/>
                <w:lang w:val="ru-RU"/>
              </w:rPr>
              <w:t>в</w:t>
            </w:r>
            <w:proofErr w:type="gramEnd"/>
          </w:p>
          <w:p w:rsidR="008307B4" w:rsidRPr="00264F8F" w:rsidRDefault="008307B4" w:rsidP="00D310A6">
            <w:pPr>
              <w:pStyle w:val="TableParagraph"/>
              <w:spacing w:line="360" w:lineRule="auto"/>
              <w:ind w:left="158" w:right="148" w:firstLine="124"/>
              <w:jc w:val="both"/>
              <w:rPr>
                <w:sz w:val="24"/>
              </w:rPr>
            </w:pPr>
            <w:r w:rsidRPr="00264F8F">
              <w:rPr>
                <w:sz w:val="24"/>
              </w:rPr>
              <w:t xml:space="preserve">(% </w:t>
            </w:r>
            <w:proofErr w:type="spellStart"/>
            <w:r w:rsidRPr="00264F8F">
              <w:rPr>
                <w:sz w:val="24"/>
              </w:rPr>
              <w:t>от</w:t>
            </w:r>
            <w:proofErr w:type="spellEnd"/>
            <w:r w:rsidRPr="00264F8F">
              <w:rPr>
                <w:spacing w:val="1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числа</w:t>
            </w:r>
            <w:proofErr w:type="spellEnd"/>
            <w:r w:rsidRPr="00264F8F">
              <w:rPr>
                <w:spacing w:val="1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участни</w:t>
            </w:r>
            <w:proofErr w:type="spellEnd"/>
          </w:p>
          <w:p w:rsidR="008307B4" w:rsidRPr="00264F8F" w:rsidRDefault="008307B4" w:rsidP="00D310A6">
            <w:pPr>
              <w:pStyle w:val="TableParagraph"/>
              <w:spacing w:line="275" w:lineRule="exact"/>
              <w:ind w:left="106" w:right="98"/>
              <w:jc w:val="center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ков</w:t>
            </w:r>
            <w:proofErr w:type="spellEnd"/>
            <w:r w:rsidRPr="00264F8F">
              <w:rPr>
                <w:sz w:val="24"/>
              </w:rPr>
              <w:t>)</w:t>
            </w:r>
          </w:p>
        </w:tc>
        <w:tc>
          <w:tcPr>
            <w:tcW w:w="1277" w:type="pct"/>
            <w:gridSpan w:val="2"/>
          </w:tcPr>
          <w:p w:rsidR="008307B4" w:rsidRPr="00264F8F" w:rsidRDefault="008307B4" w:rsidP="006323B4">
            <w:pPr>
              <w:pStyle w:val="TableParagraph"/>
              <w:spacing w:line="268" w:lineRule="exact"/>
              <w:ind w:left="693"/>
              <w:rPr>
                <w:sz w:val="24"/>
              </w:rPr>
            </w:pPr>
            <w:r w:rsidRPr="00264F8F">
              <w:rPr>
                <w:sz w:val="24"/>
              </w:rPr>
              <w:t>202</w:t>
            </w:r>
            <w:r w:rsidR="006323B4">
              <w:rPr>
                <w:sz w:val="24"/>
                <w:lang w:val="ru-RU"/>
              </w:rPr>
              <w:t>2</w:t>
            </w:r>
            <w:proofErr w:type="spellStart"/>
            <w:r w:rsidRPr="00264F8F">
              <w:rPr>
                <w:sz w:val="24"/>
              </w:rPr>
              <w:t>год</w:t>
            </w:r>
            <w:proofErr w:type="spellEnd"/>
          </w:p>
        </w:tc>
        <w:tc>
          <w:tcPr>
            <w:tcW w:w="1288" w:type="pct"/>
            <w:gridSpan w:val="2"/>
          </w:tcPr>
          <w:p w:rsidR="008307B4" w:rsidRDefault="008307B4" w:rsidP="006323B4">
            <w:pPr>
              <w:pStyle w:val="TableParagraph"/>
              <w:spacing w:line="268" w:lineRule="exact"/>
              <w:ind w:left="693"/>
              <w:rPr>
                <w:sz w:val="24"/>
              </w:rPr>
            </w:pPr>
            <w:r>
              <w:rPr>
                <w:sz w:val="24"/>
                <w:lang w:val="ru-RU"/>
              </w:rPr>
              <w:t>202</w:t>
            </w:r>
            <w:r w:rsidR="006323B4">
              <w:rPr>
                <w:sz w:val="24"/>
                <w:lang w:val="ru-RU"/>
              </w:rPr>
              <w:t>3</w:t>
            </w:r>
            <w:r>
              <w:rPr>
                <w:sz w:val="24"/>
                <w:lang w:val="ru-RU"/>
              </w:rPr>
              <w:t xml:space="preserve"> год</w:t>
            </w:r>
          </w:p>
        </w:tc>
        <w:tc>
          <w:tcPr>
            <w:tcW w:w="1872" w:type="pct"/>
            <w:gridSpan w:val="2"/>
          </w:tcPr>
          <w:p w:rsidR="008307B4" w:rsidRPr="008307B4" w:rsidRDefault="008307B4" w:rsidP="006323B4">
            <w:pPr>
              <w:pStyle w:val="TableParagraph"/>
              <w:spacing w:line="268" w:lineRule="exact"/>
              <w:ind w:left="693"/>
              <w:jc w:val="center"/>
              <w:rPr>
                <w:sz w:val="24"/>
                <w:lang w:val="ru-RU"/>
              </w:rPr>
            </w:pPr>
            <w:r w:rsidRPr="00B3516A">
              <w:rPr>
                <w:sz w:val="24"/>
                <w:lang w:val="ru-RU"/>
              </w:rPr>
              <w:t>202</w:t>
            </w:r>
            <w:r w:rsidR="006323B4">
              <w:rPr>
                <w:sz w:val="24"/>
                <w:lang w:val="ru-RU"/>
              </w:rPr>
              <w:t>4</w:t>
            </w:r>
            <w:r w:rsidRPr="00B3516A">
              <w:rPr>
                <w:sz w:val="24"/>
                <w:lang w:val="ru-RU"/>
              </w:rPr>
              <w:t xml:space="preserve"> год</w:t>
            </w:r>
          </w:p>
        </w:tc>
      </w:tr>
      <w:tr w:rsidR="008307B4" w:rsidRPr="00264F8F" w:rsidTr="00B3516A">
        <w:trPr>
          <w:trHeight w:val="3336"/>
        </w:trPr>
        <w:tc>
          <w:tcPr>
            <w:tcW w:w="563" w:type="pct"/>
            <w:vMerge/>
            <w:tcBorders>
              <w:top w:val="nil"/>
            </w:tcBorders>
          </w:tcPr>
          <w:p w:rsidR="008307B4" w:rsidRPr="00264F8F" w:rsidRDefault="008307B4" w:rsidP="00D310A6">
            <w:pPr>
              <w:rPr>
                <w:rFonts w:ascii="Times New Roman" w:hAnsi="Times New Roman" w:cs="Times New Roman"/>
                <w:sz w:val="24"/>
                <w:szCs w:val="2"/>
              </w:rPr>
            </w:pPr>
          </w:p>
        </w:tc>
        <w:tc>
          <w:tcPr>
            <w:tcW w:w="728" w:type="pct"/>
          </w:tcPr>
          <w:p w:rsidR="008307B4" w:rsidRPr="00264F8F" w:rsidRDefault="008307B4" w:rsidP="00D310A6">
            <w:pPr>
              <w:pStyle w:val="TableParagraph"/>
              <w:spacing w:line="360" w:lineRule="auto"/>
              <w:ind w:left="186" w:right="135" w:hanging="34"/>
              <w:jc w:val="both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Окружной</w:t>
            </w:r>
            <w:proofErr w:type="spellEnd"/>
            <w:r w:rsidRPr="00264F8F">
              <w:rPr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этап</w:t>
            </w:r>
            <w:proofErr w:type="spellEnd"/>
            <w:r w:rsidRPr="00264F8F">
              <w:rPr>
                <w:spacing w:val="-57"/>
                <w:sz w:val="24"/>
              </w:rPr>
              <w:t xml:space="preserve"> </w:t>
            </w:r>
            <w:r w:rsidRPr="00264F8F">
              <w:rPr>
                <w:sz w:val="24"/>
              </w:rPr>
              <w:t>(7-11</w:t>
            </w:r>
          </w:p>
          <w:p w:rsidR="008307B4" w:rsidRPr="00264F8F" w:rsidRDefault="008307B4" w:rsidP="00D310A6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классы</w:t>
            </w:r>
            <w:proofErr w:type="spellEnd"/>
            <w:r w:rsidRPr="00264F8F">
              <w:rPr>
                <w:sz w:val="24"/>
              </w:rPr>
              <w:t>)</w:t>
            </w:r>
          </w:p>
        </w:tc>
        <w:tc>
          <w:tcPr>
            <w:tcW w:w="549" w:type="pct"/>
          </w:tcPr>
          <w:p w:rsidR="008307B4" w:rsidRPr="00264F8F" w:rsidRDefault="008307B4" w:rsidP="00D310A6">
            <w:pPr>
              <w:pStyle w:val="TableParagraph"/>
              <w:spacing w:line="360" w:lineRule="auto"/>
              <w:ind w:left="150" w:right="131"/>
              <w:jc w:val="center"/>
              <w:rPr>
                <w:sz w:val="24"/>
              </w:rPr>
            </w:pPr>
            <w:proofErr w:type="spellStart"/>
            <w:r w:rsidRPr="00264F8F">
              <w:rPr>
                <w:spacing w:val="-1"/>
                <w:sz w:val="24"/>
              </w:rPr>
              <w:t>Региона</w:t>
            </w:r>
            <w:proofErr w:type="spellEnd"/>
            <w:r w:rsidRPr="00264F8F">
              <w:rPr>
                <w:spacing w:val="-57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льный</w:t>
            </w:r>
            <w:proofErr w:type="spellEnd"/>
            <w:r w:rsidRPr="00264F8F">
              <w:rPr>
                <w:spacing w:val="1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тур</w:t>
            </w:r>
            <w:proofErr w:type="spellEnd"/>
          </w:p>
          <w:p w:rsidR="008307B4" w:rsidRPr="00264F8F" w:rsidRDefault="008307B4" w:rsidP="00D310A6">
            <w:pPr>
              <w:pStyle w:val="TableParagraph"/>
              <w:spacing w:line="275" w:lineRule="exact"/>
              <w:ind w:left="150" w:right="137"/>
              <w:jc w:val="center"/>
              <w:rPr>
                <w:sz w:val="24"/>
              </w:rPr>
            </w:pPr>
            <w:r w:rsidRPr="00264F8F">
              <w:rPr>
                <w:sz w:val="24"/>
              </w:rPr>
              <w:t>(9-11</w:t>
            </w:r>
          </w:p>
          <w:p w:rsidR="008307B4" w:rsidRPr="00264F8F" w:rsidRDefault="008307B4" w:rsidP="00D310A6">
            <w:pPr>
              <w:pStyle w:val="TableParagraph"/>
              <w:spacing w:before="131"/>
              <w:ind w:left="150" w:right="136"/>
              <w:jc w:val="center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классы</w:t>
            </w:r>
            <w:proofErr w:type="spellEnd"/>
            <w:r w:rsidRPr="00264F8F">
              <w:rPr>
                <w:sz w:val="24"/>
              </w:rPr>
              <w:t>)</w:t>
            </w:r>
          </w:p>
        </w:tc>
        <w:tc>
          <w:tcPr>
            <w:tcW w:w="739" w:type="pct"/>
          </w:tcPr>
          <w:p w:rsidR="008307B4" w:rsidRPr="00264F8F" w:rsidRDefault="008307B4" w:rsidP="00C30701">
            <w:pPr>
              <w:pStyle w:val="TableParagraph"/>
              <w:spacing w:line="360" w:lineRule="auto"/>
              <w:ind w:left="186" w:right="135" w:hanging="34"/>
              <w:jc w:val="both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Окружной</w:t>
            </w:r>
            <w:proofErr w:type="spellEnd"/>
            <w:r w:rsidRPr="00264F8F">
              <w:rPr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этап</w:t>
            </w:r>
            <w:proofErr w:type="spellEnd"/>
            <w:r w:rsidRPr="00264F8F">
              <w:rPr>
                <w:spacing w:val="-57"/>
                <w:sz w:val="24"/>
              </w:rPr>
              <w:t xml:space="preserve"> </w:t>
            </w:r>
            <w:r w:rsidRPr="00264F8F">
              <w:rPr>
                <w:sz w:val="24"/>
              </w:rPr>
              <w:t>(7-11</w:t>
            </w:r>
          </w:p>
          <w:p w:rsidR="008307B4" w:rsidRPr="00264F8F" w:rsidRDefault="008307B4" w:rsidP="00C30701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классы</w:t>
            </w:r>
            <w:proofErr w:type="spellEnd"/>
            <w:r w:rsidRPr="00264F8F">
              <w:rPr>
                <w:sz w:val="24"/>
              </w:rPr>
              <w:t>)</w:t>
            </w:r>
          </w:p>
        </w:tc>
        <w:tc>
          <w:tcPr>
            <w:tcW w:w="549" w:type="pct"/>
          </w:tcPr>
          <w:p w:rsidR="008307B4" w:rsidRPr="00264F8F" w:rsidRDefault="008307B4" w:rsidP="00C30701">
            <w:pPr>
              <w:pStyle w:val="TableParagraph"/>
              <w:spacing w:line="360" w:lineRule="auto"/>
              <w:ind w:left="150" w:right="131"/>
              <w:jc w:val="center"/>
              <w:rPr>
                <w:sz w:val="24"/>
              </w:rPr>
            </w:pPr>
            <w:proofErr w:type="spellStart"/>
            <w:r w:rsidRPr="00264F8F">
              <w:rPr>
                <w:spacing w:val="-1"/>
                <w:sz w:val="24"/>
              </w:rPr>
              <w:t>Региона</w:t>
            </w:r>
            <w:proofErr w:type="spellEnd"/>
            <w:r w:rsidRPr="00264F8F">
              <w:rPr>
                <w:spacing w:val="-57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льный</w:t>
            </w:r>
            <w:proofErr w:type="spellEnd"/>
            <w:r w:rsidRPr="00264F8F">
              <w:rPr>
                <w:spacing w:val="1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тур</w:t>
            </w:r>
            <w:proofErr w:type="spellEnd"/>
          </w:p>
          <w:p w:rsidR="008307B4" w:rsidRPr="00264F8F" w:rsidRDefault="008307B4" w:rsidP="00C30701">
            <w:pPr>
              <w:pStyle w:val="TableParagraph"/>
              <w:spacing w:line="275" w:lineRule="exact"/>
              <w:ind w:left="150" w:right="137"/>
              <w:jc w:val="center"/>
              <w:rPr>
                <w:sz w:val="24"/>
              </w:rPr>
            </w:pPr>
            <w:r w:rsidRPr="00264F8F">
              <w:rPr>
                <w:sz w:val="24"/>
              </w:rPr>
              <w:t>(9-11</w:t>
            </w:r>
          </w:p>
          <w:p w:rsidR="008307B4" w:rsidRPr="00264F8F" w:rsidRDefault="008307B4" w:rsidP="00C30701">
            <w:pPr>
              <w:pStyle w:val="TableParagraph"/>
              <w:spacing w:before="131"/>
              <w:ind w:left="150" w:right="136"/>
              <w:jc w:val="center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классы</w:t>
            </w:r>
            <w:proofErr w:type="spellEnd"/>
            <w:r w:rsidRPr="00264F8F">
              <w:rPr>
                <w:sz w:val="24"/>
              </w:rPr>
              <w:t>)</w:t>
            </w:r>
          </w:p>
        </w:tc>
        <w:tc>
          <w:tcPr>
            <w:tcW w:w="936" w:type="pct"/>
            <w:shd w:val="clear" w:color="auto" w:fill="auto"/>
          </w:tcPr>
          <w:p w:rsidR="00B3516A" w:rsidRDefault="008307B4" w:rsidP="00A86D6A">
            <w:pPr>
              <w:pStyle w:val="TableParagraph"/>
              <w:spacing w:line="360" w:lineRule="auto"/>
              <w:ind w:left="186" w:right="135" w:hanging="34"/>
              <w:jc w:val="both"/>
              <w:rPr>
                <w:sz w:val="24"/>
                <w:lang w:val="ru-RU"/>
              </w:rPr>
            </w:pPr>
            <w:proofErr w:type="spellStart"/>
            <w:r w:rsidRPr="00B3516A">
              <w:rPr>
                <w:sz w:val="24"/>
              </w:rPr>
              <w:t>Окружной</w:t>
            </w:r>
            <w:proofErr w:type="spellEnd"/>
            <w:r w:rsidRPr="00B3516A">
              <w:rPr>
                <w:sz w:val="24"/>
              </w:rPr>
              <w:t xml:space="preserve"> </w:t>
            </w:r>
          </w:p>
          <w:p w:rsidR="008307B4" w:rsidRPr="00B3516A" w:rsidRDefault="008307B4" w:rsidP="00A86D6A">
            <w:pPr>
              <w:pStyle w:val="TableParagraph"/>
              <w:spacing w:line="360" w:lineRule="auto"/>
              <w:ind w:left="186" w:right="135" w:hanging="34"/>
              <w:jc w:val="both"/>
              <w:rPr>
                <w:sz w:val="24"/>
              </w:rPr>
            </w:pPr>
            <w:proofErr w:type="spellStart"/>
            <w:r w:rsidRPr="00B3516A">
              <w:rPr>
                <w:sz w:val="24"/>
              </w:rPr>
              <w:t>этап</w:t>
            </w:r>
            <w:proofErr w:type="spellEnd"/>
            <w:r w:rsidRPr="00B3516A">
              <w:rPr>
                <w:spacing w:val="-57"/>
                <w:sz w:val="24"/>
              </w:rPr>
              <w:t xml:space="preserve"> </w:t>
            </w:r>
            <w:r w:rsidRPr="00B3516A">
              <w:rPr>
                <w:sz w:val="24"/>
              </w:rPr>
              <w:t>(7-11</w:t>
            </w:r>
          </w:p>
          <w:p w:rsidR="008307B4" w:rsidRPr="00264F8F" w:rsidRDefault="008307B4" w:rsidP="00A86D6A">
            <w:pPr>
              <w:pStyle w:val="TableParagraph"/>
              <w:spacing w:line="275" w:lineRule="exact"/>
              <w:ind w:left="165"/>
              <w:rPr>
                <w:sz w:val="24"/>
              </w:rPr>
            </w:pPr>
            <w:proofErr w:type="spellStart"/>
            <w:r w:rsidRPr="00B3516A">
              <w:rPr>
                <w:sz w:val="24"/>
              </w:rPr>
              <w:t>классы</w:t>
            </w:r>
            <w:proofErr w:type="spellEnd"/>
            <w:r w:rsidRPr="00B3516A">
              <w:rPr>
                <w:sz w:val="24"/>
              </w:rPr>
              <w:t>)</w:t>
            </w:r>
          </w:p>
        </w:tc>
        <w:tc>
          <w:tcPr>
            <w:tcW w:w="936" w:type="pct"/>
          </w:tcPr>
          <w:p w:rsidR="008307B4" w:rsidRPr="00264F8F" w:rsidRDefault="008307B4" w:rsidP="00A86D6A">
            <w:pPr>
              <w:pStyle w:val="TableParagraph"/>
              <w:spacing w:line="360" w:lineRule="auto"/>
              <w:ind w:left="150" w:right="131"/>
              <w:jc w:val="center"/>
              <w:rPr>
                <w:sz w:val="24"/>
              </w:rPr>
            </w:pPr>
            <w:proofErr w:type="spellStart"/>
            <w:r w:rsidRPr="00264F8F">
              <w:rPr>
                <w:spacing w:val="-1"/>
                <w:sz w:val="24"/>
              </w:rPr>
              <w:t>Региона</w:t>
            </w:r>
            <w:proofErr w:type="spellEnd"/>
            <w:r w:rsidRPr="00264F8F">
              <w:rPr>
                <w:spacing w:val="-57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льный</w:t>
            </w:r>
            <w:proofErr w:type="spellEnd"/>
            <w:r w:rsidRPr="00264F8F">
              <w:rPr>
                <w:spacing w:val="1"/>
                <w:sz w:val="24"/>
              </w:rPr>
              <w:t xml:space="preserve"> </w:t>
            </w:r>
            <w:proofErr w:type="spellStart"/>
            <w:r w:rsidRPr="00264F8F">
              <w:rPr>
                <w:sz w:val="24"/>
              </w:rPr>
              <w:t>тур</w:t>
            </w:r>
            <w:proofErr w:type="spellEnd"/>
          </w:p>
          <w:p w:rsidR="008307B4" w:rsidRPr="00264F8F" w:rsidRDefault="008307B4" w:rsidP="00A86D6A">
            <w:pPr>
              <w:pStyle w:val="TableParagraph"/>
              <w:spacing w:line="275" w:lineRule="exact"/>
              <w:ind w:left="150" w:right="137"/>
              <w:jc w:val="center"/>
              <w:rPr>
                <w:sz w:val="24"/>
              </w:rPr>
            </w:pPr>
            <w:r w:rsidRPr="00264F8F">
              <w:rPr>
                <w:sz w:val="24"/>
              </w:rPr>
              <w:t>(9-11</w:t>
            </w:r>
          </w:p>
          <w:p w:rsidR="008307B4" w:rsidRPr="00264F8F" w:rsidRDefault="008307B4" w:rsidP="00A86D6A">
            <w:pPr>
              <w:pStyle w:val="TableParagraph"/>
              <w:spacing w:before="131"/>
              <w:ind w:left="150" w:right="136"/>
              <w:jc w:val="center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классы</w:t>
            </w:r>
            <w:proofErr w:type="spellEnd"/>
            <w:r w:rsidRPr="00264F8F">
              <w:rPr>
                <w:sz w:val="24"/>
              </w:rPr>
              <w:t>)</w:t>
            </w:r>
          </w:p>
        </w:tc>
      </w:tr>
      <w:tr w:rsidR="008307B4" w:rsidRPr="00264F8F" w:rsidTr="008307B4">
        <w:trPr>
          <w:trHeight w:val="835"/>
        </w:trPr>
        <w:tc>
          <w:tcPr>
            <w:tcW w:w="563" w:type="pct"/>
          </w:tcPr>
          <w:p w:rsidR="008307B4" w:rsidRPr="00264F8F" w:rsidRDefault="008307B4" w:rsidP="00D310A6">
            <w:pPr>
              <w:pStyle w:val="TableParagraph"/>
              <w:spacing w:line="268" w:lineRule="exact"/>
              <w:ind w:left="106" w:right="100"/>
              <w:jc w:val="center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Победит</w:t>
            </w:r>
            <w:proofErr w:type="spellEnd"/>
          </w:p>
          <w:p w:rsidR="008307B4" w:rsidRPr="00264F8F" w:rsidRDefault="008307B4" w:rsidP="00D310A6">
            <w:pPr>
              <w:pStyle w:val="TableParagraph"/>
              <w:spacing w:before="137"/>
              <w:ind w:left="103" w:right="100"/>
              <w:jc w:val="center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ели</w:t>
            </w:r>
            <w:proofErr w:type="spellEnd"/>
          </w:p>
        </w:tc>
        <w:tc>
          <w:tcPr>
            <w:tcW w:w="728" w:type="pct"/>
          </w:tcPr>
          <w:p w:rsidR="008307B4" w:rsidRPr="00264F8F" w:rsidRDefault="008307B4" w:rsidP="00D310A6">
            <w:pPr>
              <w:pStyle w:val="TableParagraph"/>
              <w:spacing w:line="268" w:lineRule="exact"/>
              <w:ind w:right="489"/>
              <w:jc w:val="right"/>
              <w:rPr>
                <w:sz w:val="24"/>
                <w:lang w:val="ru-RU"/>
              </w:rPr>
            </w:pPr>
            <w:r w:rsidRPr="00264F8F">
              <w:rPr>
                <w:sz w:val="24"/>
                <w:lang w:val="ru-RU"/>
              </w:rPr>
              <w:t>-</w:t>
            </w:r>
          </w:p>
        </w:tc>
        <w:tc>
          <w:tcPr>
            <w:tcW w:w="549" w:type="pct"/>
          </w:tcPr>
          <w:p w:rsidR="008307B4" w:rsidRPr="00264F8F" w:rsidRDefault="008307B4" w:rsidP="00D310A6">
            <w:pPr>
              <w:pStyle w:val="TableParagraph"/>
              <w:spacing w:line="268" w:lineRule="exact"/>
              <w:ind w:left="511"/>
              <w:rPr>
                <w:sz w:val="24"/>
                <w:lang w:val="ru-RU"/>
              </w:rPr>
            </w:pPr>
            <w:r w:rsidRPr="00264F8F">
              <w:rPr>
                <w:sz w:val="24"/>
                <w:lang w:val="ru-RU"/>
              </w:rPr>
              <w:t>-</w:t>
            </w:r>
          </w:p>
        </w:tc>
        <w:tc>
          <w:tcPr>
            <w:tcW w:w="739" w:type="pct"/>
          </w:tcPr>
          <w:p w:rsidR="006323B4" w:rsidRPr="006323B4" w:rsidRDefault="006323B4" w:rsidP="006323B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B3516A">
              <w:rPr>
                <w:sz w:val="24"/>
              </w:rPr>
              <w:t>Физкуль</w:t>
            </w:r>
            <w:proofErr w:type="spellEnd"/>
            <w:r>
              <w:rPr>
                <w:sz w:val="24"/>
                <w:lang w:val="ru-RU"/>
              </w:rPr>
              <w:t>-</w:t>
            </w:r>
          </w:p>
          <w:p w:rsidR="006323B4" w:rsidRDefault="006323B4" w:rsidP="006323B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B3516A">
              <w:rPr>
                <w:sz w:val="24"/>
              </w:rPr>
              <w:t>тура</w:t>
            </w:r>
            <w:proofErr w:type="spellEnd"/>
          </w:p>
          <w:p w:rsidR="008307B4" w:rsidRPr="00A45687" w:rsidRDefault="006323B4" w:rsidP="006323B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(девушки)</w:t>
            </w:r>
            <w:r w:rsidRPr="00B3516A">
              <w:rPr>
                <w:sz w:val="24"/>
              </w:rPr>
              <w:t>-1;</w:t>
            </w:r>
          </w:p>
        </w:tc>
        <w:tc>
          <w:tcPr>
            <w:tcW w:w="549" w:type="pct"/>
          </w:tcPr>
          <w:p w:rsidR="008307B4" w:rsidRPr="00A45687" w:rsidRDefault="008307B4" w:rsidP="00D310A6">
            <w:pPr>
              <w:pStyle w:val="TableParagraph"/>
              <w:spacing w:line="268" w:lineRule="exact"/>
              <w:ind w:left="51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936" w:type="pct"/>
          </w:tcPr>
          <w:p w:rsidR="006323B4" w:rsidRPr="006323B4" w:rsidRDefault="006323B4" w:rsidP="006323B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B3516A">
              <w:rPr>
                <w:sz w:val="24"/>
              </w:rPr>
              <w:t>Физкуль</w:t>
            </w:r>
            <w:proofErr w:type="spellEnd"/>
            <w:r>
              <w:rPr>
                <w:sz w:val="24"/>
                <w:lang w:val="ru-RU"/>
              </w:rPr>
              <w:t>-</w:t>
            </w:r>
          </w:p>
          <w:p w:rsidR="006323B4" w:rsidRDefault="006323B4" w:rsidP="006323B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B3516A">
              <w:rPr>
                <w:sz w:val="24"/>
              </w:rPr>
              <w:t>тура</w:t>
            </w:r>
            <w:proofErr w:type="spellEnd"/>
          </w:p>
          <w:p w:rsidR="008307B4" w:rsidRDefault="006323B4" w:rsidP="006323B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(девушки)</w:t>
            </w:r>
            <w:r w:rsidRPr="00B3516A">
              <w:rPr>
                <w:sz w:val="24"/>
              </w:rPr>
              <w:t>-1</w:t>
            </w:r>
          </w:p>
        </w:tc>
        <w:tc>
          <w:tcPr>
            <w:tcW w:w="936" w:type="pct"/>
          </w:tcPr>
          <w:p w:rsidR="008307B4" w:rsidRPr="008307B4" w:rsidRDefault="006323B4" w:rsidP="008307B4">
            <w:pPr>
              <w:pStyle w:val="TableParagraph"/>
              <w:spacing w:line="268" w:lineRule="exact"/>
              <w:ind w:left="51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  <w:tr w:rsidR="008307B4" w:rsidRPr="00264F8F" w:rsidTr="008307B4">
        <w:trPr>
          <w:trHeight w:val="418"/>
        </w:trPr>
        <w:tc>
          <w:tcPr>
            <w:tcW w:w="563" w:type="pct"/>
          </w:tcPr>
          <w:p w:rsidR="008307B4" w:rsidRPr="00264F8F" w:rsidRDefault="008307B4" w:rsidP="00D310A6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proofErr w:type="spellStart"/>
            <w:r w:rsidRPr="00264F8F">
              <w:rPr>
                <w:sz w:val="24"/>
              </w:rPr>
              <w:t>Призеры</w:t>
            </w:r>
            <w:proofErr w:type="spellEnd"/>
          </w:p>
        </w:tc>
        <w:tc>
          <w:tcPr>
            <w:tcW w:w="728" w:type="pct"/>
          </w:tcPr>
          <w:p w:rsidR="006323B4" w:rsidRDefault="006323B4" w:rsidP="006323B4">
            <w:pPr>
              <w:pStyle w:val="TableParagraph"/>
              <w:spacing w:line="268" w:lineRule="exact"/>
              <w:ind w:left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Общество-</w:t>
            </w:r>
          </w:p>
          <w:p w:rsidR="008307B4" w:rsidRPr="00264F8F" w:rsidRDefault="006323B4" w:rsidP="006323B4">
            <w:pPr>
              <w:pStyle w:val="TableParagraph"/>
              <w:spacing w:line="268" w:lineRule="exact"/>
              <w:ind w:left="0" w:right="429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знание</w:t>
            </w:r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 xml:space="preserve">; </w:t>
            </w:r>
            <w:proofErr w:type="spellStart"/>
            <w:r>
              <w:rPr>
                <w:sz w:val="24"/>
              </w:rPr>
              <w:t>биология</w:t>
            </w:r>
            <w:proofErr w:type="spellEnd"/>
            <w:r>
              <w:rPr>
                <w:sz w:val="24"/>
              </w:rPr>
              <w:t>-</w:t>
            </w:r>
            <w:r>
              <w:rPr>
                <w:sz w:val="24"/>
                <w:lang w:val="ru-RU"/>
              </w:rPr>
              <w:t>2</w:t>
            </w:r>
          </w:p>
        </w:tc>
        <w:tc>
          <w:tcPr>
            <w:tcW w:w="549" w:type="pct"/>
          </w:tcPr>
          <w:p w:rsidR="008307B4" w:rsidRPr="00264F8F" w:rsidRDefault="008307B4" w:rsidP="00D310A6">
            <w:pPr>
              <w:pStyle w:val="TableParagraph"/>
              <w:spacing w:line="268" w:lineRule="exact"/>
              <w:ind w:left="451"/>
              <w:rPr>
                <w:sz w:val="24"/>
                <w:lang w:val="ru-RU"/>
              </w:rPr>
            </w:pPr>
            <w:r w:rsidRPr="00264F8F">
              <w:rPr>
                <w:sz w:val="24"/>
                <w:lang w:val="ru-RU"/>
              </w:rPr>
              <w:t>-</w:t>
            </w:r>
          </w:p>
        </w:tc>
        <w:tc>
          <w:tcPr>
            <w:tcW w:w="739" w:type="pct"/>
          </w:tcPr>
          <w:p w:rsidR="006323B4" w:rsidRPr="00B3516A" w:rsidRDefault="006323B4" w:rsidP="006323B4">
            <w:pPr>
              <w:pStyle w:val="TableParagraph"/>
              <w:spacing w:line="268" w:lineRule="exact"/>
              <w:rPr>
                <w:sz w:val="24"/>
              </w:rPr>
            </w:pPr>
            <w:proofErr w:type="spellStart"/>
            <w:r w:rsidRPr="00B3516A">
              <w:rPr>
                <w:sz w:val="24"/>
              </w:rPr>
              <w:t>физкуль</w:t>
            </w:r>
            <w:proofErr w:type="spellEnd"/>
          </w:p>
          <w:p w:rsidR="006323B4" w:rsidRDefault="006323B4" w:rsidP="006323B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proofErr w:type="spellStart"/>
            <w:r w:rsidRPr="00B3516A">
              <w:rPr>
                <w:sz w:val="24"/>
              </w:rPr>
              <w:t>тура</w:t>
            </w:r>
            <w:proofErr w:type="spellEnd"/>
          </w:p>
          <w:p w:rsidR="008307B4" w:rsidRPr="00A45687" w:rsidRDefault="006323B4" w:rsidP="006323B4">
            <w:pPr>
              <w:pStyle w:val="TableParagraph"/>
              <w:spacing w:line="268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(девушки)</w:t>
            </w:r>
            <w:r w:rsidRPr="00B3516A">
              <w:rPr>
                <w:sz w:val="24"/>
              </w:rPr>
              <w:t xml:space="preserve">-1; </w:t>
            </w:r>
            <w:r>
              <w:rPr>
                <w:sz w:val="24"/>
                <w:lang w:val="ru-RU"/>
              </w:rPr>
              <w:t>география</w:t>
            </w:r>
            <w:r w:rsidRPr="00B3516A">
              <w:rPr>
                <w:sz w:val="24"/>
              </w:rPr>
              <w:t>-1</w:t>
            </w:r>
          </w:p>
        </w:tc>
        <w:tc>
          <w:tcPr>
            <w:tcW w:w="549" w:type="pct"/>
          </w:tcPr>
          <w:p w:rsidR="008307B4" w:rsidRPr="00A45687" w:rsidRDefault="008307B4" w:rsidP="00D310A6">
            <w:pPr>
              <w:pStyle w:val="TableParagraph"/>
              <w:spacing w:line="268" w:lineRule="exact"/>
              <w:ind w:left="45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936" w:type="pct"/>
          </w:tcPr>
          <w:p w:rsidR="008307B4" w:rsidRPr="006323B4" w:rsidRDefault="006323B4" w:rsidP="00B3516A">
            <w:pPr>
              <w:pStyle w:val="TableParagraph"/>
              <w:spacing w:line="268" w:lineRule="exact"/>
              <w:ind w:left="45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  <w:tc>
          <w:tcPr>
            <w:tcW w:w="936" w:type="pct"/>
          </w:tcPr>
          <w:p w:rsidR="008307B4" w:rsidRPr="008307B4" w:rsidRDefault="008307B4" w:rsidP="008307B4">
            <w:pPr>
              <w:pStyle w:val="TableParagraph"/>
              <w:spacing w:line="268" w:lineRule="exact"/>
              <w:ind w:left="451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-</w:t>
            </w:r>
          </w:p>
        </w:tc>
      </w:tr>
    </w:tbl>
    <w:p w:rsidR="00B1155F" w:rsidRPr="00F42EA0" w:rsidRDefault="00B1155F" w:rsidP="00424BCC">
      <w:pPr>
        <w:spacing w:after="0" w:line="360" w:lineRule="auto"/>
        <w:rPr>
          <w:rFonts w:ascii="Arial" w:eastAsia="Times New Roman" w:hAnsi="Arial" w:cs="Arial"/>
          <w:sz w:val="16"/>
          <w:szCs w:val="16"/>
        </w:rPr>
      </w:pPr>
    </w:p>
    <w:p w:rsidR="00F42EA0" w:rsidRDefault="00F42EA0" w:rsidP="00B112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:rsidR="00F42EA0" w:rsidRDefault="00F42EA0" w:rsidP="00B112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:rsidR="00F42EA0" w:rsidRDefault="00F42EA0" w:rsidP="00B112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:rsidR="00F42EA0" w:rsidRDefault="00F42EA0" w:rsidP="00B1122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</w:p>
    <w:p w:rsidR="00B1155F" w:rsidRPr="00A0237F" w:rsidRDefault="00390481" w:rsidP="00B11227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5.</w:t>
      </w:r>
      <w:r w:rsidR="00B1155F"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1F0E84"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</w:t>
      </w:r>
      <w:r w:rsidR="008307B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собенности организации</w:t>
      </w:r>
      <w:r w:rsidR="001F0E84"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B1155F"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учебного процесса</w:t>
      </w:r>
    </w:p>
    <w:p w:rsidR="009E4E33" w:rsidRDefault="0094401B" w:rsidP="0094401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743EB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Общее количество </w:t>
      </w:r>
      <w:proofErr w:type="gramStart"/>
      <w:r w:rsidRPr="001743EB">
        <w:rPr>
          <w:rFonts w:ascii="Times New Roman" w:eastAsia="Times New Roman" w:hAnsi="Times New Roman" w:cs="Times New Roman"/>
          <w:iCs/>
          <w:sz w:val="28"/>
          <w:szCs w:val="28"/>
        </w:rPr>
        <w:t>класс-комплектов</w:t>
      </w:r>
      <w:proofErr w:type="gramEnd"/>
      <w:r w:rsidRPr="001743E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743EB">
        <w:rPr>
          <w:rFonts w:ascii="Times New Roman" w:eastAsia="Times New Roman" w:hAnsi="Times New Roman" w:cs="Times New Roman"/>
          <w:iCs/>
          <w:sz w:val="28"/>
          <w:szCs w:val="28"/>
        </w:rPr>
        <w:t xml:space="preserve">в 1 полугодии </w:t>
      </w:r>
      <w:r w:rsidR="00A45687">
        <w:rPr>
          <w:rFonts w:ascii="Times New Roman" w:eastAsia="Times New Roman" w:hAnsi="Times New Roman" w:cs="Times New Roman"/>
          <w:iCs/>
          <w:sz w:val="28"/>
          <w:szCs w:val="28"/>
        </w:rPr>
        <w:t>202</w:t>
      </w:r>
      <w:r w:rsidR="00CB3FB0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A4568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743EB">
        <w:rPr>
          <w:rFonts w:ascii="Times New Roman" w:eastAsia="Times New Roman" w:hAnsi="Times New Roman" w:cs="Times New Roman"/>
          <w:iCs/>
          <w:sz w:val="28"/>
          <w:szCs w:val="28"/>
        </w:rPr>
        <w:t>года.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43"/>
        <w:gridCol w:w="3686"/>
        <w:gridCol w:w="3173"/>
      </w:tblGrid>
      <w:tr w:rsidR="009E4E33" w:rsidTr="009E4E33">
        <w:trPr>
          <w:trHeight w:val="514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комплектов</w:t>
            </w:r>
          </w:p>
        </w:tc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</w:tr>
      <w:tr w:rsidR="009E4E33" w:rsidTr="009E4E3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33" w:rsidRDefault="009E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33" w:rsidRDefault="009E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33" w:rsidRDefault="009E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E33" w:rsidTr="009E4E3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33" w:rsidRDefault="009E4E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1-4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5-9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4E33" w:rsidTr="009E4E33">
        <w:trPr>
          <w:trHeight w:val="33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10-11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4E33" w:rsidTr="009E4E33">
        <w:trPr>
          <w:trHeight w:val="51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школе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hideMark/>
          </w:tcPr>
          <w:p w:rsidR="009E4E33" w:rsidRDefault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94401B" w:rsidRPr="001743EB" w:rsidRDefault="001743EB" w:rsidP="0094401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1743EB" w:rsidRPr="001743EB" w:rsidRDefault="001743EB" w:rsidP="001743E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743EB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Общее количество </w:t>
      </w:r>
      <w:proofErr w:type="gramStart"/>
      <w:r w:rsidRPr="001743EB">
        <w:rPr>
          <w:rFonts w:ascii="Times New Roman" w:eastAsia="Times New Roman" w:hAnsi="Times New Roman" w:cs="Times New Roman"/>
          <w:iCs/>
          <w:sz w:val="28"/>
          <w:szCs w:val="28"/>
        </w:rPr>
        <w:t>класс-комплектов</w:t>
      </w:r>
      <w:proofErr w:type="gramEnd"/>
      <w:r w:rsidRPr="001743EB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в 2 полугодии </w:t>
      </w:r>
      <w:r w:rsidRPr="001743EB">
        <w:rPr>
          <w:rFonts w:ascii="Times New Roman" w:eastAsia="Times New Roman" w:hAnsi="Times New Roman" w:cs="Times New Roman"/>
          <w:iCs/>
          <w:sz w:val="28"/>
          <w:szCs w:val="28"/>
        </w:rPr>
        <w:t>202</w:t>
      </w:r>
      <w:r w:rsidR="00CB3FB0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года.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937"/>
        <w:gridCol w:w="3641"/>
        <w:gridCol w:w="3251"/>
      </w:tblGrid>
      <w:tr w:rsidR="00CB3FB0" w:rsidRPr="001743EB" w:rsidTr="009E4E33">
        <w:trPr>
          <w:trHeight w:val="380"/>
        </w:trPr>
        <w:tc>
          <w:tcPr>
            <w:tcW w:w="2937" w:type="dxa"/>
            <w:vMerge w:val="restart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</w:p>
        </w:tc>
        <w:tc>
          <w:tcPr>
            <w:tcW w:w="3641" w:type="dxa"/>
            <w:vMerge w:val="restart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Классо</w:t>
            </w:r>
            <w:proofErr w:type="gramStart"/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1743EB">
              <w:rPr>
                <w:rFonts w:ascii="Times New Roman" w:hAnsi="Times New Roman" w:cs="Times New Roman"/>
                <w:sz w:val="24"/>
                <w:szCs w:val="24"/>
              </w:rPr>
              <w:br/>
              <w:t>комплектов</w:t>
            </w:r>
          </w:p>
        </w:tc>
        <w:tc>
          <w:tcPr>
            <w:tcW w:w="3251" w:type="dxa"/>
            <w:vMerge w:val="restart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Учащихся</w:t>
            </w:r>
          </w:p>
        </w:tc>
      </w:tr>
      <w:tr w:rsidR="00CB3FB0" w:rsidRPr="001743EB" w:rsidTr="009E4E33">
        <w:trPr>
          <w:trHeight w:val="509"/>
        </w:trPr>
        <w:tc>
          <w:tcPr>
            <w:tcW w:w="2937" w:type="dxa"/>
            <w:vMerge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vMerge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  <w:vMerge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3FB0" w:rsidRPr="001743EB" w:rsidTr="009E4E33">
        <w:trPr>
          <w:trHeight w:val="246"/>
        </w:trPr>
        <w:tc>
          <w:tcPr>
            <w:tcW w:w="2937" w:type="dxa"/>
            <w:vMerge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1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251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shd w:val="clear" w:color="auto" w:fill="F2DBDB" w:themeFill="accent2" w:themeFillTint="33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Итого 1-4</w:t>
            </w:r>
          </w:p>
        </w:tc>
        <w:tc>
          <w:tcPr>
            <w:tcW w:w="3641" w:type="dxa"/>
            <w:shd w:val="clear" w:color="auto" w:fill="F2DBDB" w:themeFill="accent2" w:themeFillTint="33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1" w:type="dxa"/>
            <w:shd w:val="clear" w:color="auto" w:fill="F2DBDB" w:themeFill="accent2" w:themeFillTint="33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B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B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B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B7B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shd w:val="clear" w:color="auto" w:fill="F2DBDB" w:themeFill="accent2" w:themeFillTint="33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Итого 5-9</w:t>
            </w:r>
          </w:p>
        </w:tc>
        <w:tc>
          <w:tcPr>
            <w:tcW w:w="3641" w:type="dxa"/>
            <w:shd w:val="clear" w:color="auto" w:fill="F2DBDB" w:themeFill="accent2" w:themeFillTint="33"/>
            <w:hideMark/>
          </w:tcPr>
          <w:p w:rsidR="00CB3FB0" w:rsidRPr="005B7B76" w:rsidRDefault="009E4E33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51" w:type="dxa"/>
            <w:shd w:val="clear" w:color="auto" w:fill="F2DBDB" w:themeFill="accent2" w:themeFillTint="33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51" w:type="dxa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3FB0" w:rsidRPr="005B7B76" w:rsidTr="009E4E33">
        <w:trPr>
          <w:trHeight w:val="246"/>
        </w:trPr>
        <w:tc>
          <w:tcPr>
            <w:tcW w:w="2937" w:type="dxa"/>
            <w:shd w:val="clear" w:color="auto" w:fill="F2DBDB" w:themeFill="accent2" w:themeFillTint="33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Итого 10-11</w:t>
            </w:r>
          </w:p>
        </w:tc>
        <w:tc>
          <w:tcPr>
            <w:tcW w:w="3641" w:type="dxa"/>
            <w:shd w:val="clear" w:color="auto" w:fill="F2DBDB" w:themeFill="accent2" w:themeFillTint="33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1" w:type="dxa"/>
            <w:shd w:val="clear" w:color="auto" w:fill="F2DBDB" w:themeFill="accent2" w:themeFillTint="33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B3FB0" w:rsidRPr="005B7B76" w:rsidTr="009E4E33">
        <w:trPr>
          <w:trHeight w:val="380"/>
        </w:trPr>
        <w:tc>
          <w:tcPr>
            <w:tcW w:w="2937" w:type="dxa"/>
            <w:shd w:val="clear" w:color="auto" w:fill="DAEEF3" w:themeFill="accent5" w:themeFillTint="33"/>
            <w:hideMark/>
          </w:tcPr>
          <w:p w:rsidR="00CB3FB0" w:rsidRPr="001743EB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743EB">
              <w:rPr>
                <w:rFonts w:ascii="Times New Roman" w:hAnsi="Times New Roman" w:cs="Times New Roman"/>
                <w:sz w:val="24"/>
                <w:szCs w:val="24"/>
              </w:rPr>
              <w:t>Всего по школе</w:t>
            </w:r>
          </w:p>
        </w:tc>
        <w:tc>
          <w:tcPr>
            <w:tcW w:w="3641" w:type="dxa"/>
            <w:shd w:val="clear" w:color="auto" w:fill="DAEEF3" w:themeFill="accent5" w:themeFillTint="33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5B7B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4E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1" w:type="dxa"/>
            <w:shd w:val="clear" w:color="auto" w:fill="DAEEF3" w:themeFill="accent5" w:themeFillTint="33"/>
            <w:hideMark/>
          </w:tcPr>
          <w:p w:rsidR="00CB3FB0" w:rsidRPr="005B7B76" w:rsidRDefault="00CB3FB0" w:rsidP="009E4E33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</w:tbl>
    <w:p w:rsidR="00DD0ECB" w:rsidRPr="0094401B" w:rsidRDefault="00DD0ECB" w:rsidP="0094401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</w:rPr>
      </w:pP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Организация учебного процесса в </w:t>
      </w:r>
      <w:r w:rsidR="001304B2"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 регламентируется режимом занятий, учебным планом, календарным учебным графиком, расписанием занятий, локальными нормативными актами школы.</w:t>
      </w: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Образовательная деятельность в </w:t>
      </w:r>
      <w:r w:rsidR="001304B2">
        <w:rPr>
          <w:rFonts w:ascii="Times New Roman" w:eastAsia="Times New Roman" w:hAnsi="Times New Roman" w:cs="Times New Roman"/>
          <w:iCs/>
          <w:sz w:val="28"/>
          <w:szCs w:val="28"/>
        </w:rPr>
        <w:t>Школе</w:t>
      </w: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 осуществляется по пятидневной учебной неделе для 1-</w:t>
      </w:r>
      <w:r w:rsidR="007554C6"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11-х классов. </w:t>
      </w: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Занятия проводятся в </w:t>
      </w:r>
      <w:r w:rsidR="007554C6" w:rsidRPr="00A0237F">
        <w:rPr>
          <w:rFonts w:ascii="Times New Roman" w:eastAsia="Times New Roman" w:hAnsi="Times New Roman" w:cs="Times New Roman"/>
          <w:iCs/>
          <w:sz w:val="28"/>
          <w:szCs w:val="28"/>
        </w:rPr>
        <w:t>одну</w:t>
      </w: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 смен</w:t>
      </w:r>
      <w:r w:rsidR="007554C6" w:rsidRPr="00A0237F">
        <w:rPr>
          <w:rFonts w:ascii="Times New Roman" w:eastAsia="Times New Roman" w:hAnsi="Times New Roman" w:cs="Times New Roman"/>
          <w:iCs/>
          <w:sz w:val="28"/>
          <w:szCs w:val="28"/>
        </w:rPr>
        <w:t>у.</w:t>
      </w: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СП 3.1/2.43598-20 </w:t>
      </w: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и методическими рекомендациями по организации начала работы образовательных организаций </w:t>
      </w:r>
      <w:r w:rsidR="007554C6"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Самарской области </w:t>
      </w:r>
      <w:r w:rsidR="00AC687A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9E4E33">
        <w:rPr>
          <w:rFonts w:ascii="Times New Roman" w:eastAsia="Times New Roman" w:hAnsi="Times New Roman" w:cs="Times New Roman"/>
          <w:sz w:val="28"/>
          <w:szCs w:val="28"/>
        </w:rPr>
        <w:t>4</w:t>
      </w:r>
      <w:r w:rsidR="00AC687A">
        <w:rPr>
          <w:rFonts w:ascii="Times New Roman" w:eastAsia="Times New Roman" w:hAnsi="Times New Roman" w:cs="Times New Roman"/>
          <w:sz w:val="28"/>
          <w:szCs w:val="28"/>
        </w:rPr>
        <w:t>/2</w:t>
      </w:r>
      <w:r w:rsidR="009E4E33">
        <w:rPr>
          <w:rFonts w:ascii="Times New Roman" w:eastAsia="Times New Roman" w:hAnsi="Times New Roman" w:cs="Times New Roman"/>
          <w:sz w:val="28"/>
          <w:szCs w:val="28"/>
        </w:rPr>
        <w:t>5</w:t>
      </w:r>
      <w:r w:rsidR="001304B2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</w:t>
      </w:r>
      <w:r w:rsidRPr="00A0237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1. Уведомила </w:t>
      </w:r>
      <w:r w:rsidR="007554C6" w:rsidRPr="00A0237F">
        <w:rPr>
          <w:rFonts w:ascii="Times New Roman" w:eastAsia="Times New Roman" w:hAnsi="Times New Roman" w:cs="Times New Roman"/>
          <w:sz w:val="28"/>
          <w:szCs w:val="28"/>
        </w:rPr>
        <w:t xml:space="preserve">территориальный орган </w:t>
      </w: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0237F">
        <w:rPr>
          <w:rFonts w:ascii="Times New Roman" w:eastAsia="Times New Roman" w:hAnsi="Times New Roman" w:cs="Times New Roman"/>
          <w:sz w:val="28"/>
          <w:szCs w:val="28"/>
        </w:rPr>
        <w:t>Роспотребнадзора</w:t>
      </w:r>
      <w:proofErr w:type="spellEnd"/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 о дате начала образовательного процесса;</w:t>
      </w: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2. Разработала графики входа учеников через </w:t>
      </w:r>
      <w:r w:rsidR="007554C6" w:rsidRPr="00A0237F">
        <w:rPr>
          <w:rFonts w:ascii="Times New Roman" w:eastAsia="Times New Roman" w:hAnsi="Times New Roman" w:cs="Times New Roman"/>
          <w:sz w:val="28"/>
          <w:szCs w:val="28"/>
        </w:rPr>
        <w:t xml:space="preserve">два </w:t>
      </w: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 входа в учреждение;</w:t>
      </w: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>3. Подготовила новое расписание со смещенным началом урока и каскадное расписание звонков, чтобы минимизировать контакты учеников;</w:t>
      </w: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>4. Закрепила классы за кабинетами;</w:t>
      </w: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>5. Составила и утвердила графики уборки, проветривания кабинетов и рекреаций;</w:t>
      </w:r>
    </w:p>
    <w:p w:rsidR="00B1155F" w:rsidRPr="00A0237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6. Подготовила расписание работы столовой и приема пищи с учетом </w:t>
      </w:r>
      <w:proofErr w:type="spellStart"/>
      <w:r w:rsidRPr="00A0237F">
        <w:rPr>
          <w:rFonts w:ascii="Times New Roman" w:eastAsia="Times New Roman" w:hAnsi="Times New Roman" w:cs="Times New Roman"/>
          <w:sz w:val="28"/>
          <w:szCs w:val="28"/>
        </w:rPr>
        <w:t>дистанцированной</w:t>
      </w:r>
      <w:proofErr w:type="spellEnd"/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 рассадки классов, учеников к накрыванию в столовой не допускали;</w:t>
      </w:r>
    </w:p>
    <w:p w:rsidR="00B1155F" w:rsidRPr="00FB7829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7. Разместила на сайте школы необходимую информацию об </w:t>
      </w:r>
      <w:proofErr w:type="spellStart"/>
      <w:r w:rsidRPr="00A0237F">
        <w:rPr>
          <w:rFonts w:ascii="Times New Roman" w:eastAsia="Times New Roman" w:hAnsi="Times New Roman" w:cs="Times New Roman"/>
          <w:sz w:val="28"/>
          <w:szCs w:val="28"/>
        </w:rPr>
        <w:t>антикоронавирусных</w:t>
      </w:r>
      <w:proofErr w:type="spellEnd"/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 мерах, ссылки распространяли </w:t>
      </w: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 xml:space="preserve">по официальным родительским группам в </w:t>
      </w:r>
      <w:r w:rsidR="00FB7829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VK</w:t>
      </w:r>
      <w:r w:rsidR="00FB7829" w:rsidRPr="00FB7829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="00FB7829">
        <w:rPr>
          <w:rFonts w:ascii="Times New Roman" w:eastAsia="Times New Roman" w:hAnsi="Times New Roman" w:cs="Times New Roman"/>
          <w:iCs/>
          <w:sz w:val="28"/>
          <w:szCs w:val="28"/>
        </w:rPr>
        <w:t>мессенджере.</w:t>
      </w:r>
    </w:p>
    <w:p w:rsidR="00B1155F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A0237F">
        <w:rPr>
          <w:rFonts w:ascii="Times New Roman" w:eastAsia="Times New Roman" w:hAnsi="Times New Roman" w:cs="Times New Roman"/>
          <w:sz w:val="28"/>
          <w:szCs w:val="28"/>
        </w:rPr>
        <w:t>8. Закупила</w:t>
      </w:r>
      <w:r w:rsidR="001304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237F">
        <w:rPr>
          <w:rFonts w:ascii="Times New Roman" w:eastAsia="Times New Roman" w:hAnsi="Times New Roman" w:cs="Times New Roman"/>
          <w:sz w:val="28"/>
          <w:szCs w:val="28"/>
        </w:rPr>
        <w:t xml:space="preserve">устройства для антисептической обработки рук, маски многоразового использования, маски медицинские, перчатки. </w:t>
      </w:r>
      <w:r w:rsidRPr="00A0237F">
        <w:rPr>
          <w:rFonts w:ascii="Times New Roman" w:eastAsia="Times New Roman" w:hAnsi="Times New Roman" w:cs="Times New Roman"/>
          <w:iCs/>
          <w:sz w:val="28"/>
          <w:szCs w:val="28"/>
        </w:rPr>
        <w:t>Запасы регулярно пополняются, чтобы их хватало на два месяца.</w:t>
      </w:r>
    </w:p>
    <w:p w:rsidR="00FB7829" w:rsidRPr="00FB7829" w:rsidRDefault="00FB7829" w:rsidP="009C12D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С января 2023 года Школа применяет федеральную государственную информационную систему «Моя школа» (далее — ФГИС «Моя школа») при организации учебного процесса при реализации ООП НОО, ООО и СОО. В рамках работы в ФГИС «Моя школа» педагогические работники Школы:</w:t>
      </w:r>
    </w:p>
    <w:p w:rsidR="00FB7829" w:rsidRPr="00FB7829" w:rsidRDefault="00FB7829" w:rsidP="009C12D0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используют сервисы электронных журналов и дневников — с доступом для учителей, родителей и учеников;</w:t>
      </w:r>
    </w:p>
    <w:p w:rsidR="00FB7829" w:rsidRPr="00FB7829" w:rsidRDefault="00FB7829" w:rsidP="009C12D0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proofErr w:type="gramStart"/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lastRenderedPageBreak/>
        <w:t>пользуются библиотекой цифрового образовательного контента, в том числе презентациями, текстовыми документами, таблицами для образовательного процесса и совместной работы пользователей системы;</w:t>
      </w:r>
      <w:proofErr w:type="gramEnd"/>
    </w:p>
    <w:p w:rsidR="00FB7829" w:rsidRPr="00FB7829" w:rsidRDefault="00FB7829" w:rsidP="009C12D0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организуют персональную и групповую онлайн-коммуникацию пользователей, включая чаты и видеоконференции, в т. ч. посредством иных информационных систем;</w:t>
      </w:r>
    </w:p>
    <w:p w:rsidR="00FB7829" w:rsidRPr="00FB7829" w:rsidRDefault="00FB7829" w:rsidP="009C12D0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разрабатывают КИМ, ключи правильных ответов, критерии проверки диагностических работ, проводят такие работы и экспертизу развернутых ответов;</w:t>
      </w:r>
    </w:p>
    <w:p w:rsidR="00FB7829" w:rsidRPr="00FB7829" w:rsidRDefault="00FB7829" w:rsidP="009C12D0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транслируют в классах цифровые образовательные решения с использованием средств отображения информации и </w:t>
      </w:r>
      <w:proofErr w:type="spellStart"/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мониторят</w:t>
      </w:r>
      <w:proofErr w:type="spellEnd"/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 xml:space="preserve"> их применение.</w:t>
      </w:r>
    </w:p>
    <w:p w:rsidR="00FB7829" w:rsidRPr="00FB7829" w:rsidRDefault="00FB7829" w:rsidP="009C12D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Педагоги отмечают, что им стало проще планировать уроки и контролировать усвоение учебного материала учащимися, благодаря сервисам ФГИС «Моя школа». Мониторинг успеваемости показал, что с начала использования контента и 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сервисов ФГИС «Моя школа» успеваемость учеников </w:t>
      </w:r>
      <w:r w:rsidRPr="00FB7829">
        <w:rPr>
          <w:rFonts w:ascii="Times New Roman" w:hAnsi="Times New Roman" w:cs="Times New Roman"/>
          <w:sz w:val="28"/>
          <w:szCs w:val="28"/>
        </w:rPr>
        <w:t>10-11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-х классов выросла на </w:t>
      </w:r>
      <w:r w:rsidRPr="00FB7829">
        <w:rPr>
          <w:rFonts w:ascii="Times New Roman" w:hAnsi="Times New Roman" w:cs="Times New Roman"/>
          <w:sz w:val="28"/>
          <w:szCs w:val="28"/>
        </w:rPr>
        <w:t>4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%, </w:t>
      </w:r>
      <w:r w:rsidRPr="00FB7829">
        <w:rPr>
          <w:rFonts w:ascii="Times New Roman" w:hAnsi="Times New Roman" w:cs="Times New Roman"/>
          <w:sz w:val="28"/>
          <w:szCs w:val="28"/>
        </w:rPr>
        <w:t>6—9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-х классов — на </w:t>
      </w:r>
      <w:r w:rsidRPr="00FB7829">
        <w:rPr>
          <w:rFonts w:ascii="Times New Roman" w:hAnsi="Times New Roman" w:cs="Times New Roman"/>
          <w:sz w:val="28"/>
          <w:szCs w:val="28"/>
        </w:rPr>
        <w:t>1,5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%. </w:t>
      </w:r>
      <w:r w:rsidRPr="00FB7829">
        <w:rPr>
          <w:rFonts w:ascii="Times New Roman" w:hAnsi="Times New Roman" w:cs="Times New Roman"/>
          <w:sz w:val="28"/>
          <w:szCs w:val="28"/>
        </w:rPr>
        <w:t>В остальных классах средний уровень успеваемости остался прежним.</w:t>
      </w:r>
    </w:p>
    <w:p w:rsidR="00FB7829" w:rsidRPr="00FB7829" w:rsidRDefault="00FB7829" w:rsidP="009C12D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В 202</w:t>
      </w:r>
      <w:r w:rsidR="006A3477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4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/202</w:t>
      </w:r>
      <w:r w:rsidR="006A3477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5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 xml:space="preserve"> учебном году Школа усилила </w:t>
      </w:r>
      <w:proofErr w:type="gramStart"/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контроль за</w:t>
      </w:r>
      <w:proofErr w:type="gramEnd"/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 назначением и выполнением домашней работы учениками с целью профилактики их повышенной утомляемости. С </w:t>
      </w:r>
      <w:r>
        <w:rPr>
          <w:rFonts w:ascii="Times New Roman" w:hAnsi="Times New Roman" w:cs="Times New Roman"/>
          <w:sz w:val="28"/>
        </w:rPr>
        <w:t>сентября</w:t>
      </w:r>
      <w:r w:rsidRPr="00FB7829">
        <w:rPr>
          <w:rFonts w:ascii="Times New Roman" w:eastAsia="Times New Roman" w:hAnsi="Times New Roman" w:cs="Times New Roman"/>
          <w:color w:val="000000" w:themeColor="text1"/>
          <w:sz w:val="36"/>
          <w:szCs w:val="21"/>
        </w:rPr>
        <w:t> </w:t>
      </w: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 xml:space="preserve">2023 года Школа применяет Методические рекомендации по организации домашней учебной работы обучающихся общеобразовательных организаций, разработанные ИСРО по поручению </w:t>
      </w:r>
      <w:proofErr w:type="spellStart"/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Минпросвещения</w:t>
      </w:r>
      <w:proofErr w:type="spellEnd"/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 xml:space="preserve"> России.</w:t>
      </w:r>
    </w:p>
    <w:p w:rsidR="00FB7829" w:rsidRPr="00FB7829" w:rsidRDefault="00FB7829" w:rsidP="009C12D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Домашние задания в Школе направлены на всестороннее развитие учащихся, учитывают их интересы, предусматривают выполнение письменных и устных, практических, творческих, проектных, исследовательских работ, в том числе выполняемых в цифровой образовательной среде.</w:t>
      </w:r>
    </w:p>
    <w:p w:rsidR="00FB7829" w:rsidRPr="00FB7829" w:rsidRDefault="00FB7829" w:rsidP="009C12D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>В 1-х классах домашние задания выдаются в объеме затрат на их выполнение не более одного часа. Домашние задания вводятся постепенно с подробным объяснением ученикам хода их выполнения и организации процесса.</w:t>
      </w:r>
    </w:p>
    <w:p w:rsidR="00FD63C4" w:rsidRPr="00FB7829" w:rsidRDefault="00FB7829" w:rsidP="009C12D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</w:pPr>
      <w:r w:rsidRPr="00FB7829">
        <w:rPr>
          <w:rFonts w:ascii="Times New Roman" w:eastAsia="Times New Roman" w:hAnsi="Times New Roman" w:cs="Times New Roman"/>
          <w:color w:val="000000" w:themeColor="text1"/>
          <w:sz w:val="28"/>
          <w:szCs w:val="21"/>
        </w:rPr>
        <w:t xml:space="preserve">В начальной школе и 5–6-х классах основной школы домашние задания на выходные не задаются. В 7–11-х классах иногда домашние задания выдаются на выходные дни, направленные на повторение и систематизацию полученных знаний, в объеме, не превышающем половину норм из таблицы 6.6 СанПиН 1.2.3685-21. </w:t>
      </w:r>
    </w:p>
    <w:p w:rsidR="00B1155F" w:rsidRPr="00A0237F" w:rsidRDefault="00390481" w:rsidP="00FB782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390481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6.</w:t>
      </w:r>
      <w:r w:rsidR="00B1155F" w:rsidRPr="00A0237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1304B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Информация о </w:t>
      </w:r>
      <w:r w:rsidR="00B1155F" w:rsidRPr="00A0237F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востребованности выпускников</w:t>
      </w:r>
    </w:p>
    <w:tbl>
      <w:tblPr>
        <w:tblW w:w="5432" w:type="pct"/>
        <w:tblInd w:w="-363" w:type="dxa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"/>
        <w:gridCol w:w="660"/>
        <w:gridCol w:w="974"/>
        <w:gridCol w:w="974"/>
        <w:gridCol w:w="1526"/>
        <w:gridCol w:w="840"/>
        <w:gridCol w:w="1119"/>
        <w:gridCol w:w="1536"/>
        <w:gridCol w:w="1254"/>
        <w:gridCol w:w="1133"/>
      </w:tblGrid>
      <w:tr w:rsidR="00B1155F" w:rsidRPr="005933F8" w:rsidTr="009E4E33">
        <w:tc>
          <w:tcPr>
            <w:tcW w:w="899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Год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выпуска</w:t>
            </w:r>
          </w:p>
        </w:tc>
        <w:tc>
          <w:tcPr>
            <w:tcW w:w="4134" w:type="dxa"/>
            <w:gridSpan w:val="4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Основная школа</w:t>
            </w:r>
          </w:p>
        </w:tc>
        <w:tc>
          <w:tcPr>
            <w:tcW w:w="5882" w:type="dxa"/>
            <w:gridSpan w:val="5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Средняя школа</w:t>
            </w:r>
          </w:p>
        </w:tc>
      </w:tr>
      <w:tr w:rsidR="00B1155F" w:rsidRPr="005933F8" w:rsidTr="009E4E33">
        <w:tc>
          <w:tcPr>
            <w:tcW w:w="899" w:type="dxa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Всего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933F8">
              <w:rPr>
                <w:rFonts w:ascii="Times New Roman" w:eastAsia="Times New Roman" w:hAnsi="Times New Roman" w:cs="Times New Roman"/>
                <w:iCs/>
              </w:rPr>
              <w:t>Переш</w:t>
            </w:r>
            <w:proofErr w:type="spellEnd"/>
            <w:r w:rsidR="009E4E33">
              <w:rPr>
                <w:rFonts w:ascii="Times New Roman" w:eastAsia="Times New Roman" w:hAnsi="Times New Roman" w:cs="Times New Roman"/>
                <w:iCs/>
              </w:rPr>
              <w:t>-</w:t>
            </w:r>
            <w:r w:rsidRPr="005933F8">
              <w:rPr>
                <w:rFonts w:ascii="Times New Roman" w:eastAsia="Times New Roman" w:hAnsi="Times New Roman" w:cs="Times New Roman"/>
                <w:iCs/>
              </w:rPr>
              <w:t>ли</w:t>
            </w:r>
            <w:proofErr w:type="gramEnd"/>
            <w:r w:rsidRPr="005933F8">
              <w:rPr>
                <w:rFonts w:ascii="Times New Roman" w:eastAsia="Times New Roman" w:hAnsi="Times New Roman" w:cs="Times New Roman"/>
                <w:iCs/>
              </w:rPr>
              <w:t xml:space="preserve"> в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10-й класс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Школы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Переш</w:t>
            </w:r>
            <w:proofErr w:type="spellEnd"/>
            <w:r w:rsidR="009E4E33">
              <w:rPr>
                <w:rFonts w:ascii="Times New Roman" w:eastAsia="Times New Roman" w:hAnsi="Times New Roman" w:cs="Times New Roman"/>
                <w:iCs/>
              </w:rPr>
              <w:t>-</w:t>
            </w:r>
            <w:r w:rsidRPr="005933F8">
              <w:rPr>
                <w:rFonts w:ascii="Times New Roman" w:eastAsia="Times New Roman" w:hAnsi="Times New Roman" w:cs="Times New Roman"/>
                <w:iCs/>
              </w:rPr>
              <w:t>ли</w:t>
            </w:r>
            <w:proofErr w:type="gramEnd"/>
            <w:r w:rsidRPr="005933F8">
              <w:rPr>
                <w:rFonts w:ascii="Times New Roman" w:eastAsia="Times New Roman" w:hAnsi="Times New Roman" w:cs="Times New Roman"/>
                <w:iCs/>
              </w:rPr>
              <w:t xml:space="preserve"> в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10-й класс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другой ОО</w:t>
            </w:r>
          </w:p>
        </w:tc>
        <w:tc>
          <w:tcPr>
            <w:tcW w:w="15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Поступили в</w:t>
            </w:r>
          </w:p>
          <w:p w:rsidR="00B1155F" w:rsidRPr="005933F8" w:rsidRDefault="006A3477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iCs/>
              </w:rPr>
              <w:t>п</w:t>
            </w:r>
            <w:r w:rsidR="00B1155F" w:rsidRPr="005933F8">
              <w:rPr>
                <w:rFonts w:ascii="Times New Roman" w:eastAsia="Times New Roman" w:hAnsi="Times New Roman" w:cs="Times New Roman"/>
                <w:iCs/>
              </w:rPr>
              <w:t>рофессио</w:t>
            </w:r>
            <w:r>
              <w:rPr>
                <w:rFonts w:ascii="Times New Roman" w:eastAsia="Times New Roman" w:hAnsi="Times New Roman" w:cs="Times New Roman"/>
                <w:iCs/>
              </w:rPr>
              <w:t>-</w:t>
            </w:r>
            <w:r w:rsidR="00B1155F"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нальную</w:t>
            </w:r>
            <w:proofErr w:type="spellEnd"/>
            <w:proofErr w:type="gramEnd"/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ОО</w:t>
            </w:r>
          </w:p>
        </w:tc>
        <w:tc>
          <w:tcPr>
            <w:tcW w:w="8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Всего</w:t>
            </w: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Поступили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в ВУЗ</w:t>
            </w:r>
          </w:p>
        </w:tc>
        <w:tc>
          <w:tcPr>
            <w:tcW w:w="153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E4E33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Поступили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 xml:space="preserve"> в</w:t>
            </w:r>
            <w:r w:rsidR="00424BCC" w:rsidRPr="006A347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5933F8">
              <w:rPr>
                <w:rFonts w:ascii="Times New Roman" w:eastAsia="Times New Roman" w:hAnsi="Times New Roman" w:cs="Times New Roman"/>
                <w:iCs/>
              </w:rPr>
              <w:t>профессио</w:t>
            </w:r>
            <w:r w:rsidR="006A3477">
              <w:rPr>
                <w:rFonts w:ascii="Times New Roman" w:eastAsia="Times New Roman" w:hAnsi="Times New Roman" w:cs="Times New Roman"/>
                <w:iCs/>
              </w:rPr>
              <w:t>-</w:t>
            </w: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нальную</w:t>
            </w:r>
            <w:proofErr w:type="spellEnd"/>
            <w:proofErr w:type="gramEnd"/>
            <w:r w:rsidR="00424BCC" w:rsidRPr="006A3477">
              <w:rPr>
                <w:rFonts w:ascii="Times New Roman" w:eastAsia="Times New Roman" w:hAnsi="Times New Roman" w:cs="Times New Roman"/>
              </w:rPr>
              <w:t xml:space="preserve"> </w:t>
            </w:r>
            <w:r w:rsidRPr="005933F8">
              <w:rPr>
                <w:rFonts w:ascii="Times New Roman" w:eastAsia="Times New Roman" w:hAnsi="Times New Roman" w:cs="Times New Roman"/>
                <w:iCs/>
              </w:rPr>
              <w:t>ОО</w:t>
            </w:r>
          </w:p>
        </w:tc>
        <w:tc>
          <w:tcPr>
            <w:tcW w:w="125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Устроились</w:t>
            </w:r>
          </w:p>
          <w:p w:rsidR="009E4E33" w:rsidRDefault="009E4E33" w:rsidP="009E4E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Н</w:t>
            </w:r>
            <w:r w:rsidR="00B1155F" w:rsidRPr="005933F8">
              <w:rPr>
                <w:rFonts w:ascii="Times New Roman" w:eastAsia="Times New Roman" w:hAnsi="Times New Roman" w:cs="Times New Roman"/>
                <w:iCs/>
              </w:rPr>
              <w:t>а</w:t>
            </w:r>
          </w:p>
          <w:p w:rsidR="00B1155F" w:rsidRPr="005933F8" w:rsidRDefault="00B1155F" w:rsidP="009E4E3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работу</w:t>
            </w:r>
          </w:p>
        </w:tc>
        <w:tc>
          <w:tcPr>
            <w:tcW w:w="113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9E4E33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Пошли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 xml:space="preserve"> на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lastRenderedPageBreak/>
              <w:t>срочную</w:t>
            </w:r>
          </w:p>
          <w:p w:rsidR="009E4E33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службу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 xml:space="preserve"> по</w:t>
            </w:r>
          </w:p>
          <w:p w:rsidR="00B1155F" w:rsidRPr="005933F8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933F8">
              <w:rPr>
                <w:rFonts w:ascii="Times New Roman" w:eastAsia="Times New Roman" w:hAnsi="Times New Roman" w:cs="Times New Roman"/>
                <w:iCs/>
              </w:rPr>
              <w:t>призыву</w:t>
            </w:r>
          </w:p>
        </w:tc>
      </w:tr>
      <w:tr w:rsidR="00A57DB7" w:rsidRPr="001304B2" w:rsidTr="009E4E33">
        <w:tc>
          <w:tcPr>
            <w:tcW w:w="8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Pr="00666BEB" w:rsidRDefault="00A57DB7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666BEB">
              <w:rPr>
                <w:rFonts w:ascii="Times New Roman" w:eastAsia="Times New Roman" w:hAnsi="Times New Roman" w:cs="Times New Roman"/>
                <w:iCs/>
              </w:rPr>
              <w:lastRenderedPageBreak/>
              <w:t>2022</w:t>
            </w:r>
          </w:p>
        </w:tc>
        <w:tc>
          <w:tcPr>
            <w:tcW w:w="6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BF072F" w:rsidP="00B112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Pr="005933F8" w:rsidRDefault="00BF072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BF072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BF072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3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5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A57DB7" w:rsidRPr="001304B2" w:rsidTr="009E4E33">
        <w:tc>
          <w:tcPr>
            <w:tcW w:w="8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Pr="00666BEB" w:rsidRDefault="00A57DB7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 w:rsidRPr="00666BEB">
              <w:rPr>
                <w:rFonts w:ascii="Times New Roman" w:eastAsia="Times New Roman" w:hAnsi="Times New Roman" w:cs="Times New Roman"/>
                <w:iCs/>
              </w:rPr>
              <w:t>2023</w:t>
            </w:r>
          </w:p>
        </w:tc>
        <w:tc>
          <w:tcPr>
            <w:tcW w:w="6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BF072F" w:rsidP="00B112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Pr="005933F8" w:rsidRDefault="00BF072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BF072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BF072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3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5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  <w:hideMark/>
          </w:tcPr>
          <w:p w:rsidR="00A57DB7" w:rsidRDefault="00666BEB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6A3477" w:rsidRPr="001304B2" w:rsidTr="009E4E33">
        <w:tc>
          <w:tcPr>
            <w:tcW w:w="89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Pr="00666BEB" w:rsidRDefault="006A3477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>2024</w:t>
            </w:r>
          </w:p>
        </w:tc>
        <w:tc>
          <w:tcPr>
            <w:tcW w:w="66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B112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7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2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119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3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54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 w:rsidR="006A3477" w:rsidRDefault="009E4E33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</w:tr>
    </w:tbl>
    <w:p w:rsidR="00BD337B" w:rsidRPr="000B2803" w:rsidRDefault="00BD337B" w:rsidP="00424BCC">
      <w:pPr>
        <w:spacing w:after="0" w:line="360" w:lineRule="auto"/>
        <w:rPr>
          <w:rFonts w:ascii="Arial" w:eastAsia="Times New Roman" w:hAnsi="Arial" w:cs="Arial"/>
          <w:i/>
          <w:iCs/>
          <w:color w:val="00B0F0"/>
          <w:sz w:val="24"/>
          <w:szCs w:val="24"/>
          <w:highlight w:val="yellow"/>
        </w:rPr>
      </w:pPr>
    </w:p>
    <w:p w:rsidR="00FF605B" w:rsidRPr="00FF605B" w:rsidRDefault="00A57DB7" w:rsidP="00FF605B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5B">
        <w:rPr>
          <w:rFonts w:ascii="Times New Roman" w:hAnsi="Times New Roman" w:cs="Times New Roman"/>
          <w:sz w:val="28"/>
          <w:szCs w:val="28"/>
        </w:rPr>
        <w:t>В 202</w:t>
      </w:r>
      <w:r w:rsidR="006A3477">
        <w:rPr>
          <w:rFonts w:ascii="Times New Roman" w:hAnsi="Times New Roman" w:cs="Times New Roman"/>
          <w:sz w:val="28"/>
          <w:szCs w:val="28"/>
        </w:rPr>
        <w:t>4</w:t>
      </w:r>
      <w:r w:rsidRPr="00FF605B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F605B" w:rsidRPr="00FF605B">
        <w:rPr>
          <w:rFonts w:ascii="Times New Roman" w:hAnsi="Times New Roman" w:cs="Times New Roman"/>
          <w:sz w:val="28"/>
          <w:szCs w:val="28"/>
        </w:rPr>
        <w:t xml:space="preserve">все </w:t>
      </w:r>
      <w:r w:rsidR="009E4E33">
        <w:rPr>
          <w:rFonts w:ascii="Times New Roman" w:hAnsi="Times New Roman" w:cs="Times New Roman"/>
          <w:sz w:val="28"/>
          <w:szCs w:val="28"/>
        </w:rPr>
        <w:t xml:space="preserve">5 </w:t>
      </w:r>
      <w:r w:rsidRPr="00FF605B">
        <w:rPr>
          <w:rFonts w:ascii="Times New Roman" w:hAnsi="Times New Roman" w:cs="Times New Roman"/>
          <w:sz w:val="28"/>
          <w:szCs w:val="28"/>
        </w:rPr>
        <w:t>выпускник</w:t>
      </w:r>
      <w:r w:rsidR="009E4E33">
        <w:rPr>
          <w:rFonts w:ascii="Times New Roman" w:hAnsi="Times New Roman" w:cs="Times New Roman"/>
          <w:sz w:val="28"/>
          <w:szCs w:val="28"/>
        </w:rPr>
        <w:t>ов</w:t>
      </w:r>
      <w:r w:rsidR="00FF605B" w:rsidRPr="00FF605B">
        <w:rPr>
          <w:rFonts w:ascii="Times New Roman" w:hAnsi="Times New Roman" w:cs="Times New Roman"/>
          <w:sz w:val="28"/>
          <w:szCs w:val="28"/>
        </w:rPr>
        <w:t xml:space="preserve"> 9-го класса</w:t>
      </w:r>
      <w:r w:rsidRPr="00FF605B">
        <w:rPr>
          <w:rFonts w:ascii="Times New Roman" w:hAnsi="Times New Roman" w:cs="Times New Roman"/>
          <w:sz w:val="28"/>
          <w:szCs w:val="28"/>
        </w:rPr>
        <w:t xml:space="preserve"> продолжили обучение в </w:t>
      </w:r>
      <w:r w:rsidR="00FF605B" w:rsidRPr="00FF6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профессиональных </w:t>
      </w:r>
      <w:r w:rsidRPr="00FF605B">
        <w:rPr>
          <w:color w:val="000000" w:themeColor="text1"/>
        </w:rPr>
        <w:t xml:space="preserve"> </w:t>
      </w:r>
      <w:r w:rsidRPr="00FF6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образовательных организациях </w:t>
      </w:r>
      <w:r w:rsidR="00FF605B" w:rsidRPr="00FF6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пределах </w:t>
      </w:r>
      <w:r w:rsidRPr="00FF605B">
        <w:rPr>
          <w:rFonts w:ascii="Times New Roman" w:hAnsi="Times New Roman" w:cs="Times New Roman"/>
          <w:color w:val="000000" w:themeColor="text1"/>
          <w:sz w:val="28"/>
          <w:szCs w:val="28"/>
        </w:rPr>
        <w:t>региона. </w:t>
      </w:r>
    </w:p>
    <w:p w:rsidR="00FF605B" w:rsidRPr="00FF605B" w:rsidRDefault="009E4E33" w:rsidP="00FF605B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66,6</w:t>
      </w:r>
      <w:r w:rsidR="00FF605B" w:rsidRPr="00FF60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="00FF605B">
        <w:rPr>
          <w:rFonts w:ascii="Times New Roman" w:hAnsi="Times New Roman" w:cs="Times New Roman"/>
          <w:color w:val="000000" w:themeColor="text1"/>
          <w:sz w:val="28"/>
          <w:szCs w:val="28"/>
        </w:rPr>
        <w:t>выпускников 11 класса продолжили обучение в Вузах Самары.</w:t>
      </w:r>
    </w:p>
    <w:p w:rsidR="00B1155F" w:rsidRPr="00B11227" w:rsidRDefault="00390481" w:rsidP="001304B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7. </w:t>
      </w:r>
      <w:r w:rsidR="00B1155F"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К</w:t>
      </w:r>
      <w:r w:rsidR="001304B2" w:rsidRPr="007B17EE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адровое обеспечение</w:t>
      </w:r>
      <w:r w:rsidR="00A57DB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образовательного процесса</w:t>
      </w:r>
    </w:p>
    <w:p w:rsidR="006A3477" w:rsidRPr="006A3477" w:rsidRDefault="006A3477" w:rsidP="006A3477">
      <w:pPr>
        <w:spacing w:line="360" w:lineRule="auto"/>
        <w:ind w:firstLine="567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477">
        <w:rPr>
          <w:rFonts w:ascii="Times New Roman" w:hAnsi="Times New Roman" w:cs="Times New Roman"/>
          <w:iCs/>
          <w:sz w:val="28"/>
          <w:szCs w:val="28"/>
        </w:rPr>
        <w:t xml:space="preserve">На период </w:t>
      </w:r>
      <w:proofErr w:type="spellStart"/>
      <w:r w:rsidRPr="006A3477">
        <w:rPr>
          <w:rFonts w:ascii="Times New Roman" w:hAnsi="Times New Roman" w:cs="Times New Roman"/>
          <w:iCs/>
          <w:sz w:val="28"/>
          <w:szCs w:val="28"/>
        </w:rPr>
        <w:t>самообследования</w:t>
      </w:r>
      <w:proofErr w:type="spellEnd"/>
      <w:r w:rsidRPr="006A3477">
        <w:rPr>
          <w:rFonts w:ascii="Times New Roman" w:hAnsi="Times New Roman" w:cs="Times New Roman"/>
          <w:iCs/>
          <w:sz w:val="28"/>
          <w:szCs w:val="28"/>
        </w:rPr>
        <w:t xml:space="preserve"> в Школе </w:t>
      </w:r>
      <w:r w:rsidRPr="006A3477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работают 1</w:t>
      </w:r>
      <w:r w:rsidR="006B2CD1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5</w:t>
      </w:r>
      <w:r w:rsidRPr="006A3477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учителей</w:t>
      </w:r>
      <w:r w:rsidRPr="006A3477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из них  1-внешний совместитель.</w:t>
      </w:r>
    </w:p>
    <w:p w:rsidR="00671600" w:rsidRDefault="0005394B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136F24">
        <w:rPr>
          <w:rFonts w:ascii="Times New Roman" w:eastAsia="Times New Roman" w:hAnsi="Times New Roman" w:cs="Times New Roman"/>
          <w:b/>
          <w:iCs/>
          <w:sz w:val="28"/>
          <w:szCs w:val="28"/>
        </w:rPr>
        <w:t>Квалификационная структура кадрового состава,%</w:t>
      </w:r>
    </w:p>
    <w:p w:rsidR="0005394B" w:rsidRPr="006B2CD1" w:rsidRDefault="0005394B" w:rsidP="006A347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sz w:val="16"/>
          <w:szCs w:val="16"/>
        </w:rPr>
      </w:pPr>
    </w:p>
    <w:p w:rsidR="00EB2BD5" w:rsidRDefault="00EB2BD5" w:rsidP="009E4E33">
      <w:pPr>
        <w:ind w:firstLine="567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9B3368">
        <w:rPr>
          <w:rFonts w:ascii="Times New Roman" w:hAnsi="Times New Roman" w:cs="Times New Roman"/>
          <w:sz w:val="28"/>
        </w:rPr>
        <w:t>В 2023 году аттестацию прошел 1 человек</w:t>
      </w:r>
      <w:r w:rsidR="00A57DB7" w:rsidRPr="009B3368">
        <w:rPr>
          <w:rFonts w:ascii="Times New Roman" w:hAnsi="Times New Roman" w:cs="Times New Roman"/>
          <w:sz w:val="28"/>
        </w:rPr>
        <w:t> — на высшую квалификационную</w:t>
      </w:r>
      <w:r w:rsidR="00A57DB7" w:rsidRPr="009B3368">
        <w:rPr>
          <w:rFonts w:ascii="Times New Roman" w:eastAsia="Times New Roman" w:hAnsi="Times New Roman" w:cs="Times New Roman"/>
          <w:sz w:val="36"/>
          <w:shd w:val="clear" w:color="auto" w:fill="FFFFCC"/>
        </w:rPr>
        <w:t xml:space="preserve"> </w:t>
      </w:r>
      <w:r w:rsidR="00A57DB7" w:rsidRPr="009B3368">
        <w:rPr>
          <w:rFonts w:ascii="Times New Roman" w:hAnsi="Times New Roman" w:cs="Times New Roman"/>
          <w:sz w:val="28"/>
        </w:rPr>
        <w:t>категорию.</w:t>
      </w:r>
      <w:r w:rsidR="006A3477">
        <w:rPr>
          <w:b/>
          <w:iCs/>
          <w:noProof/>
          <w:sz w:val="28"/>
          <w:szCs w:val="28"/>
        </w:rPr>
        <w:drawing>
          <wp:inline distT="0" distB="0" distL="0" distR="0" wp14:anchorId="21348DDE" wp14:editId="78334B6C">
            <wp:extent cx="5486400" cy="2428875"/>
            <wp:effectExtent l="0" t="0" r="19050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B2BD5" w:rsidRPr="006A3477" w:rsidRDefault="006A3477" w:rsidP="006A3477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477">
        <w:rPr>
          <w:rFonts w:ascii="Times New Roman" w:hAnsi="Times New Roman" w:cs="Times New Roman"/>
          <w:sz w:val="28"/>
          <w:szCs w:val="28"/>
        </w:rPr>
        <w:t>В 2024 году аттестацию прошли 3 человека — на высшую квалификационную категорию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2EA0" w:rsidRDefault="00F42EA0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F42EA0" w:rsidRDefault="00F42EA0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F42EA0" w:rsidRDefault="00F42EA0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1C13E5" w:rsidRDefault="001C13E5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EB2BD5">
        <w:rPr>
          <w:rFonts w:ascii="Times New Roman" w:eastAsia="Times New Roman" w:hAnsi="Times New Roman" w:cs="Times New Roman"/>
          <w:b/>
          <w:iCs/>
          <w:sz w:val="28"/>
          <w:szCs w:val="28"/>
        </w:rPr>
        <w:lastRenderedPageBreak/>
        <w:t>Распределение педагогических кадров по стажу работы</w:t>
      </w:r>
    </w:p>
    <w:p w:rsidR="001C13E5" w:rsidRPr="001C13E5" w:rsidRDefault="006A3477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>
        <w:rPr>
          <w:b/>
          <w:iCs/>
          <w:noProof/>
          <w:sz w:val="28"/>
          <w:szCs w:val="28"/>
        </w:rPr>
        <w:drawing>
          <wp:inline distT="0" distB="0" distL="0" distR="0" wp14:anchorId="015E9648" wp14:editId="24B7EBE6">
            <wp:extent cx="5486400" cy="2428875"/>
            <wp:effectExtent l="0" t="0" r="19050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B1155F" w:rsidRPr="00B11227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В целях повышения качества образовательной деятельности в школе проводится целенаправленная кадровая политика, основная цель которой – обеспечение оптимального баланса процессов обновления и сохранения численного и качественного состава кадров в его развитии, в соответствии потребностями </w:t>
      </w:r>
      <w:r w:rsidR="001304B2">
        <w:rPr>
          <w:rFonts w:ascii="Times New Roman" w:eastAsia="Times New Roman" w:hAnsi="Times New Roman" w:cs="Times New Roman"/>
          <w:iCs/>
          <w:sz w:val="28"/>
          <w:szCs w:val="28"/>
        </w:rPr>
        <w:t>Школы</w:t>
      </w:r>
      <w:r w:rsidR="00D40CCE"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и требованиями действующего законодательства.</w:t>
      </w:r>
    </w:p>
    <w:p w:rsidR="00B1155F" w:rsidRPr="00B11227" w:rsidRDefault="00B1155F" w:rsidP="001304B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Основные принципы кадровой политики направлены:</w:t>
      </w:r>
    </w:p>
    <w:p w:rsidR="00B1155F" w:rsidRPr="00B11227" w:rsidRDefault="00B1155F" w:rsidP="001304B2">
      <w:pPr>
        <w:numPr>
          <w:ilvl w:val="0"/>
          <w:numId w:val="18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на сохранение, укрепление и развитие кадрового потенциала;</w:t>
      </w:r>
    </w:p>
    <w:p w:rsidR="00B1155F" w:rsidRPr="00B11227" w:rsidRDefault="00B1155F" w:rsidP="001304B2">
      <w:pPr>
        <w:numPr>
          <w:ilvl w:val="0"/>
          <w:numId w:val="18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создание квалифицированного коллектива, способного работать в современных условиях;</w:t>
      </w:r>
    </w:p>
    <w:p w:rsidR="00B1155F" w:rsidRPr="00B11227" w:rsidRDefault="00B1155F" w:rsidP="001304B2">
      <w:pPr>
        <w:numPr>
          <w:ilvl w:val="0"/>
          <w:numId w:val="18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повышения уровня квалификации персонала.</w:t>
      </w:r>
    </w:p>
    <w:p w:rsidR="00B1155F" w:rsidRPr="00B11227" w:rsidRDefault="00B1155F" w:rsidP="001304B2">
      <w:pPr>
        <w:pStyle w:val="a8"/>
        <w:numPr>
          <w:ilvl w:val="0"/>
          <w:numId w:val="18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Оценивая кадровое обеспечение образовательной организации, являющееся одним из условий, которое определяет качество подготовки обучающихся, необходимо констатировать следующее:</w:t>
      </w:r>
    </w:p>
    <w:p w:rsidR="00B1155F" w:rsidRPr="00B11227" w:rsidRDefault="00B1155F" w:rsidP="001304B2">
      <w:pPr>
        <w:numPr>
          <w:ilvl w:val="0"/>
          <w:numId w:val="18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образовательная деятельность в школе обеспечена квалифицированным профессиональным педагогическим составом;</w:t>
      </w:r>
    </w:p>
    <w:p w:rsidR="00B1155F" w:rsidRPr="00B11227" w:rsidRDefault="00B1155F" w:rsidP="001304B2">
      <w:pPr>
        <w:numPr>
          <w:ilvl w:val="0"/>
          <w:numId w:val="18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в </w:t>
      </w:r>
      <w:r w:rsidR="001304B2">
        <w:rPr>
          <w:rFonts w:ascii="Times New Roman" w:eastAsia="Times New Roman" w:hAnsi="Times New Roman" w:cs="Times New Roman"/>
          <w:iCs/>
          <w:sz w:val="28"/>
          <w:szCs w:val="28"/>
        </w:rPr>
        <w:t>Школе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создана устойчивая целевая кадровая система, в которой осуществляется подготовка новых кадров из числа собственных</w:t>
      </w:r>
      <w:r w:rsidRPr="00B112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выпускников</w:t>
      </w:r>
      <w:r w:rsidR="00DE2EFE">
        <w:rPr>
          <w:rFonts w:ascii="Times New Roman" w:eastAsia="Times New Roman" w:hAnsi="Times New Roman" w:cs="Times New Roman"/>
          <w:iCs/>
          <w:sz w:val="28"/>
          <w:szCs w:val="28"/>
        </w:rPr>
        <w:t xml:space="preserve"> и осуществление наставничества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424BCC" w:rsidRPr="00F42EA0" w:rsidRDefault="00B1155F" w:rsidP="00424BCC">
      <w:pPr>
        <w:numPr>
          <w:ilvl w:val="0"/>
          <w:numId w:val="18"/>
        </w:num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кадровый потенциал </w:t>
      </w:r>
      <w:r w:rsidR="001304B2">
        <w:rPr>
          <w:rFonts w:ascii="Times New Roman" w:eastAsia="Times New Roman" w:hAnsi="Times New Roman" w:cs="Times New Roman"/>
          <w:iCs/>
          <w:sz w:val="28"/>
          <w:szCs w:val="28"/>
        </w:rPr>
        <w:t>Школы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динамично развивается на</w:t>
      </w:r>
      <w:r w:rsidRPr="00B1122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основе целенаправленной работы по</w:t>
      </w:r>
      <w:r w:rsidRPr="00B1122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повышению квалификации педагогов.</w:t>
      </w:r>
    </w:p>
    <w:p w:rsidR="00F42EA0" w:rsidRPr="00A57DB7" w:rsidRDefault="00F42EA0" w:rsidP="00F42EA0">
      <w:pPr>
        <w:spacing w:after="0" w:line="360" w:lineRule="auto"/>
        <w:ind w:left="128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155F" w:rsidRPr="00390481" w:rsidRDefault="001304B2" w:rsidP="00390481">
      <w:pPr>
        <w:pStyle w:val="a8"/>
        <w:numPr>
          <w:ilvl w:val="0"/>
          <w:numId w:val="29"/>
        </w:num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lastRenderedPageBreak/>
        <w:t>Учебно-методическое</w:t>
      </w:r>
      <w:r w:rsidR="00B1155F"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обеспечение</w:t>
      </w:r>
      <w:r w:rsidR="00A57DB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образовательного процесса</w:t>
      </w:r>
    </w:p>
    <w:p w:rsidR="00612B02" w:rsidRPr="007E2CD7" w:rsidRDefault="00612B02" w:rsidP="007E2CD7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>Общая характеристика:</w:t>
      </w:r>
    </w:p>
    <w:p w:rsidR="00612B02" w:rsidRPr="007E2CD7" w:rsidRDefault="00612B02" w:rsidP="007E2CD7">
      <w:pPr>
        <w:numPr>
          <w:ilvl w:val="0"/>
          <w:numId w:val="19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объем библиотечного фонда – </w:t>
      </w:r>
      <w:r w:rsidR="00D24B93">
        <w:rPr>
          <w:rFonts w:ascii="Times New Roman" w:eastAsia="Times New Roman" w:hAnsi="Times New Roman" w:cs="Times New Roman"/>
          <w:iCs/>
          <w:sz w:val="28"/>
          <w:szCs w:val="28"/>
        </w:rPr>
        <w:t>7131</w:t>
      </w:r>
      <w:r w:rsidRPr="00DA55DF">
        <w:rPr>
          <w:rFonts w:ascii="Times New Roman" w:eastAsia="Times New Roman" w:hAnsi="Times New Roman" w:cs="Times New Roman"/>
          <w:iCs/>
          <w:sz w:val="28"/>
          <w:szCs w:val="28"/>
        </w:rPr>
        <w:t>единиц</w:t>
      </w:r>
      <w:r w:rsidR="009E4E33">
        <w:rPr>
          <w:rFonts w:ascii="Times New Roman" w:eastAsia="Times New Roman" w:hAnsi="Times New Roman" w:cs="Times New Roman"/>
          <w:iCs/>
          <w:sz w:val="28"/>
          <w:szCs w:val="28"/>
        </w:rPr>
        <w:t>а</w:t>
      </w:r>
      <w:r w:rsidRPr="00DA55DF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612B02" w:rsidRPr="007E2CD7" w:rsidRDefault="00612B02" w:rsidP="007E2CD7">
      <w:pPr>
        <w:numPr>
          <w:ilvl w:val="0"/>
          <w:numId w:val="19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>книгообеспеченность</w:t>
      </w:r>
      <w:proofErr w:type="spellEnd"/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 xml:space="preserve"> – 100 процентов;</w:t>
      </w:r>
    </w:p>
    <w:p w:rsidR="00612B02" w:rsidRPr="007E2CD7" w:rsidRDefault="006862AC" w:rsidP="007E2CD7">
      <w:pPr>
        <w:numPr>
          <w:ilvl w:val="0"/>
          <w:numId w:val="19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обращаемость – </w:t>
      </w:r>
      <w:r w:rsidR="00D24B93">
        <w:rPr>
          <w:rFonts w:ascii="Times New Roman" w:eastAsia="Times New Roman" w:hAnsi="Times New Roman" w:cs="Times New Roman"/>
          <w:iCs/>
          <w:sz w:val="28"/>
          <w:szCs w:val="28"/>
        </w:rPr>
        <w:t>1116</w:t>
      </w:r>
      <w:r w:rsidR="00612B02" w:rsidRPr="001B0629">
        <w:rPr>
          <w:rFonts w:ascii="Times New Roman" w:eastAsia="Times New Roman" w:hAnsi="Times New Roman" w:cs="Times New Roman"/>
          <w:iCs/>
          <w:sz w:val="28"/>
          <w:szCs w:val="28"/>
        </w:rPr>
        <w:t xml:space="preserve"> единиц в год;</w:t>
      </w:r>
    </w:p>
    <w:p w:rsidR="00612B02" w:rsidRPr="007E2CD7" w:rsidRDefault="007E2CD7" w:rsidP="007E2CD7">
      <w:pPr>
        <w:numPr>
          <w:ilvl w:val="0"/>
          <w:numId w:val="19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объем учебного фонда -</w:t>
      </w:r>
      <w:r w:rsidR="00D24B93">
        <w:rPr>
          <w:rFonts w:ascii="Times New Roman" w:eastAsia="Times New Roman" w:hAnsi="Times New Roman" w:cs="Times New Roman"/>
          <w:iCs/>
          <w:sz w:val="28"/>
          <w:szCs w:val="28"/>
        </w:rPr>
        <w:t>986</w:t>
      </w:r>
      <w:r w:rsidR="00DA55DF" w:rsidRPr="001B062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12B02" w:rsidRPr="001B0629">
        <w:rPr>
          <w:rFonts w:ascii="Times New Roman" w:eastAsia="Times New Roman" w:hAnsi="Times New Roman" w:cs="Times New Roman"/>
          <w:iCs/>
          <w:sz w:val="28"/>
          <w:szCs w:val="28"/>
        </w:rPr>
        <w:t>единиц.</w:t>
      </w:r>
    </w:p>
    <w:p w:rsidR="00A57DB7" w:rsidRPr="00A57DB7" w:rsidRDefault="00612B02" w:rsidP="00A57D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 xml:space="preserve">Фонд библиотеки формируется за счет федерального, областного, местного </w:t>
      </w:r>
      <w:r w:rsidRPr="00A57DB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бюджетов.</w:t>
      </w:r>
    </w:p>
    <w:p w:rsidR="00A57DB7" w:rsidRPr="00A57DB7" w:rsidRDefault="00612B02" w:rsidP="00A57DB7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proofErr w:type="gramStart"/>
      <w:r w:rsidRPr="00A57DB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Фонд библиотеки соответствует требованиям ФГОС, учебники фонда входят в федеральный перечень, утвержденный </w:t>
      </w:r>
      <w:r w:rsidR="00A57DB7" w:rsidRPr="00A57DB7">
        <w:rPr>
          <w:rFonts w:ascii="Times New Roman" w:hAnsi="Times New Roman" w:cs="Times New Roman"/>
          <w:color w:val="000000" w:themeColor="text1"/>
          <w:sz w:val="28"/>
          <w:szCs w:val="28"/>
        </w:rPr>
        <w:t>Приказ</w:t>
      </w:r>
      <w:r w:rsidR="00A57DB7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="00A57DB7" w:rsidRPr="00A57D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просвещения РФ от 21 сентября 2022 г. № 858 “Об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учебников”</w:t>
      </w:r>
      <w:r w:rsidR="00A57DB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612B02" w:rsidRPr="007E2CD7" w:rsidRDefault="00612B02" w:rsidP="007E2CD7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2"/>
        <w:gridCol w:w="3940"/>
        <w:gridCol w:w="2617"/>
        <w:gridCol w:w="3028"/>
      </w:tblGrid>
      <w:tr w:rsidR="00612B02" w:rsidRPr="007E2CD7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№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Вид литературы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Количество единиц в фонде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Сколько экземпляров выдавалось за год</w:t>
            </w:r>
          </w:p>
        </w:tc>
      </w:tr>
      <w:tr w:rsidR="00612B02" w:rsidRPr="007E2CD7" w:rsidTr="009E4E33">
        <w:trPr>
          <w:trHeight w:val="374"/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Учебная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A86D6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A86D6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1269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sz w:val="28"/>
                <w:szCs w:val="28"/>
              </w:rPr>
              <w:t>657</w:t>
            </w:r>
          </w:p>
        </w:tc>
      </w:tr>
      <w:tr w:rsidR="00612B02" w:rsidRPr="007E2CD7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Педагогическая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138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</w:t>
            </w:r>
          </w:p>
        </w:tc>
      </w:tr>
      <w:tr w:rsidR="00612B02" w:rsidRPr="007E2CD7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Художественная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2000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1215</w:t>
            </w:r>
          </w:p>
        </w:tc>
      </w:tr>
      <w:tr w:rsidR="00612B02" w:rsidRPr="007E2CD7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Справочная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96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21</w:t>
            </w:r>
          </w:p>
        </w:tc>
      </w:tr>
      <w:tr w:rsidR="00612B02" w:rsidRPr="007E2CD7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Языковедение, литературоведение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150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27</w:t>
            </w:r>
          </w:p>
        </w:tc>
      </w:tr>
      <w:tr w:rsidR="00612B02" w:rsidRPr="007E2CD7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6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Естественно-научная</w:t>
            </w:r>
            <w:proofErr w:type="gramEnd"/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136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18</w:t>
            </w:r>
          </w:p>
        </w:tc>
      </w:tr>
      <w:tr w:rsidR="00612B02" w:rsidRPr="007B17EE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7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Техническая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612B02" w:rsidRPr="007E2CD7" w:rsidTr="00612B02">
        <w:trPr>
          <w:jc w:val="center"/>
        </w:trPr>
        <w:tc>
          <w:tcPr>
            <w:tcW w:w="46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</w:t>
            </w:r>
          </w:p>
        </w:tc>
        <w:tc>
          <w:tcPr>
            <w:tcW w:w="394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7E2CD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CD7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Общественно-политическая</w:t>
            </w:r>
          </w:p>
        </w:tc>
        <w:tc>
          <w:tcPr>
            <w:tcW w:w="261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612B02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85</w:t>
            </w:r>
          </w:p>
        </w:tc>
        <w:tc>
          <w:tcPr>
            <w:tcW w:w="30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12B02" w:rsidRPr="00A57DB7" w:rsidRDefault="00CF797A" w:rsidP="009E4E33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F797A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9</w:t>
            </w:r>
          </w:p>
        </w:tc>
      </w:tr>
    </w:tbl>
    <w:p w:rsidR="00612B02" w:rsidRPr="006C4951" w:rsidRDefault="00612B02" w:rsidP="006C4951">
      <w:pPr>
        <w:spacing w:after="150" w:line="240" w:lineRule="auto"/>
        <w:jc w:val="both"/>
        <w:rPr>
          <w:rFonts w:ascii="Arial" w:eastAsia="Times New Roman" w:hAnsi="Arial" w:cs="Arial"/>
          <w:color w:val="222222"/>
          <w:sz w:val="21"/>
          <w:szCs w:val="21"/>
        </w:rPr>
      </w:pP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>В библиотеке имеются электр</w:t>
      </w:r>
      <w:r w:rsidR="00D75EA5">
        <w:rPr>
          <w:rFonts w:ascii="Times New Roman" w:eastAsia="Times New Roman" w:hAnsi="Times New Roman" w:cs="Times New Roman"/>
          <w:iCs/>
          <w:sz w:val="28"/>
          <w:szCs w:val="28"/>
        </w:rPr>
        <w:t xml:space="preserve">онные образовательные ресурсы – </w:t>
      </w:r>
      <w:r w:rsidRPr="00CF797A">
        <w:rPr>
          <w:rFonts w:ascii="Times New Roman" w:eastAsia="Times New Roman" w:hAnsi="Times New Roman" w:cs="Times New Roman"/>
          <w:iCs/>
          <w:sz w:val="28"/>
          <w:szCs w:val="28"/>
        </w:rPr>
        <w:t>159 дисков;</w:t>
      </w: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 xml:space="preserve"> сетевые образовательные ресурсы – </w:t>
      </w:r>
      <w:r w:rsidRPr="00CF797A">
        <w:rPr>
          <w:rFonts w:ascii="Times New Roman" w:eastAsia="Times New Roman" w:hAnsi="Times New Roman" w:cs="Times New Roman"/>
          <w:iCs/>
          <w:sz w:val="28"/>
          <w:szCs w:val="28"/>
        </w:rPr>
        <w:t>60</w:t>
      </w: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>. Мультимедийные средства (презентации, электронные энциклопедии, дидактические м</w:t>
      </w:r>
      <w:r w:rsidR="00D75EA5">
        <w:rPr>
          <w:rFonts w:ascii="Times New Roman" w:eastAsia="Times New Roman" w:hAnsi="Times New Roman" w:cs="Times New Roman"/>
          <w:iCs/>
          <w:sz w:val="28"/>
          <w:szCs w:val="28"/>
        </w:rPr>
        <w:t xml:space="preserve">атериалы) – </w:t>
      </w:r>
      <w:r w:rsidRPr="00CF797A">
        <w:rPr>
          <w:rFonts w:ascii="Times New Roman" w:eastAsia="Times New Roman" w:hAnsi="Times New Roman" w:cs="Times New Roman"/>
          <w:iCs/>
          <w:sz w:val="28"/>
          <w:szCs w:val="28"/>
        </w:rPr>
        <w:t>300.</w:t>
      </w:r>
      <w:r w:rsidR="006C4951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C4951" w:rsidRPr="006C4951">
        <w:rPr>
          <w:rFonts w:ascii="Times New Roman" w:hAnsi="Times New Roman" w:cs="Times New Roman"/>
          <w:sz w:val="28"/>
        </w:rPr>
        <w:t>Действует подключение к ресурсам ФГИС «Моя школа».</w:t>
      </w:r>
    </w:p>
    <w:p w:rsidR="00612B02" w:rsidRPr="00B11227" w:rsidRDefault="00612B02" w:rsidP="00612B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2CD7">
        <w:rPr>
          <w:rFonts w:ascii="Times New Roman" w:eastAsia="Times New Roman" w:hAnsi="Times New Roman" w:cs="Times New Roman"/>
          <w:iCs/>
          <w:sz w:val="28"/>
          <w:szCs w:val="28"/>
        </w:rPr>
        <w:t>Средний уров</w:t>
      </w:r>
      <w:r w:rsidR="0012243D" w:rsidRPr="007E2CD7">
        <w:rPr>
          <w:rFonts w:ascii="Times New Roman" w:eastAsia="Times New Roman" w:hAnsi="Times New Roman" w:cs="Times New Roman"/>
          <w:iCs/>
          <w:sz w:val="28"/>
          <w:szCs w:val="28"/>
        </w:rPr>
        <w:t xml:space="preserve">ень посещаемости библиотеки – </w:t>
      </w:r>
      <w:r w:rsidR="00CF797A">
        <w:rPr>
          <w:rFonts w:ascii="Times New Roman" w:eastAsia="Times New Roman" w:hAnsi="Times New Roman" w:cs="Times New Roman"/>
          <w:iCs/>
          <w:sz w:val="28"/>
          <w:szCs w:val="28"/>
        </w:rPr>
        <w:t>9</w:t>
      </w:r>
      <w:r w:rsidRPr="00CF797A">
        <w:rPr>
          <w:rFonts w:ascii="Times New Roman" w:eastAsia="Times New Roman" w:hAnsi="Times New Roman" w:cs="Times New Roman"/>
          <w:iCs/>
          <w:sz w:val="28"/>
          <w:szCs w:val="28"/>
        </w:rPr>
        <w:t xml:space="preserve"> человек в день.</w:t>
      </w:r>
    </w:p>
    <w:p w:rsidR="00612B02" w:rsidRPr="00B11227" w:rsidRDefault="00612B02" w:rsidP="00612B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На официальном сайте школы есть страница библиотеки с информацией о работе и проводимых мероприятиях библиотеки Школы.</w:t>
      </w:r>
    </w:p>
    <w:p w:rsidR="002F2028" w:rsidRDefault="00612B02" w:rsidP="00A57DB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Оснащенность библиотеки учебными пособиями достаточная. Отсутствует финансирование библиотеки на закупку периодических изданий и обновление фонда художественной литературы.</w:t>
      </w:r>
    </w:p>
    <w:p w:rsidR="006C4951" w:rsidRPr="006C4951" w:rsidRDefault="006C4951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Помимо официального сайта Школа регулярно ведет официальную страницу в социальной сети </w:t>
      </w:r>
      <w:proofErr w:type="spell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ВКонтакте</w:t>
      </w:r>
      <w:proofErr w:type="spell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proofErr w:type="spell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госпаблик</w:t>
      </w:r>
      <w:proofErr w:type="spell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 — с 2023 года. Работа </w:t>
      </w:r>
      <w:proofErr w:type="spell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госпаблика</w:t>
      </w:r>
      <w:proofErr w:type="spell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регламентируется </w:t>
      </w:r>
      <w:hyperlink r:id="rId18" w:anchor="/document/99/902141645/" w:tgtFrame="_self" w:history="1">
        <w:r w:rsidRPr="006C495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Федеральным законом от 09.02.2009 № 8-ФЗ</w:t>
        </w:r>
      </w:hyperlink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19" w:anchor="/document/99/1300495111/" w:tgtFrame="_self" w:history="1">
        <w:r w:rsidRPr="006C4951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постановлением Правительства от 31.12.2022 № 2560</w:t>
        </w:r>
      </w:hyperlink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рекомендациями </w:t>
      </w:r>
      <w:proofErr w:type="spell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Минцифры</w:t>
      </w:r>
      <w:proofErr w:type="spell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 локальными актами Школы.</w:t>
      </w:r>
    </w:p>
    <w:p w:rsidR="006C4951" w:rsidRPr="006C4951" w:rsidRDefault="006C4951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 </w:t>
      </w:r>
      <w:proofErr w:type="spell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госпаблике</w:t>
      </w:r>
      <w:proofErr w:type="spell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всегда присутствует информация:</w:t>
      </w:r>
    </w:p>
    <w:p w:rsidR="006C4951" w:rsidRPr="006C4951" w:rsidRDefault="006C4951" w:rsidP="009E4E33">
      <w:pPr>
        <w:numPr>
          <w:ilvl w:val="0"/>
          <w:numId w:val="4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наименование Школы;</w:t>
      </w:r>
    </w:p>
    <w:p w:rsidR="006C4951" w:rsidRPr="006C4951" w:rsidRDefault="006C4951" w:rsidP="009E4E33">
      <w:pPr>
        <w:numPr>
          <w:ilvl w:val="0"/>
          <w:numId w:val="4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почтовый адрес, адрес электронной почты и номера телефонов справочных служб Школы;</w:t>
      </w:r>
    </w:p>
    <w:p w:rsidR="006C4951" w:rsidRPr="006C4951" w:rsidRDefault="006C4951" w:rsidP="009E4E33">
      <w:pPr>
        <w:numPr>
          <w:ilvl w:val="0"/>
          <w:numId w:val="4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информация об официальном сайте Школы;</w:t>
      </w:r>
    </w:p>
    <w:p w:rsidR="006C4951" w:rsidRPr="006C4951" w:rsidRDefault="006C4951" w:rsidP="009E4E33">
      <w:pPr>
        <w:numPr>
          <w:ilvl w:val="0"/>
          <w:numId w:val="4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иная информацию о Школе и ее деятельности.</w:t>
      </w:r>
    </w:p>
    <w:p w:rsidR="006C4951" w:rsidRPr="006C4951" w:rsidRDefault="006C4951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Визуальное оформление </w:t>
      </w:r>
      <w:proofErr w:type="spell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госпаблика</w:t>
      </w:r>
      <w:proofErr w:type="spell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Школы включает:</w:t>
      </w:r>
    </w:p>
    <w:p w:rsidR="006C4951" w:rsidRPr="006C4951" w:rsidRDefault="006C4951" w:rsidP="009E4E33">
      <w:pPr>
        <w:numPr>
          <w:ilvl w:val="0"/>
          <w:numId w:val="4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аватар</w:t>
      </w:r>
      <w:proofErr w:type="spell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— основное изображение страницы, выполняющее функции визуальной идентификации;</w:t>
      </w:r>
    </w:p>
    <w:p w:rsidR="006C4951" w:rsidRPr="006C4951" w:rsidRDefault="006C4951" w:rsidP="009E4E33">
      <w:pPr>
        <w:numPr>
          <w:ilvl w:val="0"/>
          <w:numId w:val="4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обложку — широкоформатное изображение, размещаемое над основной информацией официальной страницы;</w:t>
      </w:r>
    </w:p>
    <w:p w:rsidR="006C4951" w:rsidRPr="006C4951" w:rsidRDefault="006C4951" w:rsidP="009E4E33">
      <w:pPr>
        <w:numPr>
          <w:ilvl w:val="0"/>
          <w:numId w:val="4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описание страницы, которое содержит основную информацию о Школе;</w:t>
      </w:r>
    </w:p>
    <w:p w:rsidR="006C4951" w:rsidRPr="006C4951" w:rsidRDefault="006C4951" w:rsidP="009E4E33">
      <w:pPr>
        <w:numPr>
          <w:ilvl w:val="0"/>
          <w:numId w:val="44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меню страницы со ссылками, описаниями и графическими изображениями для удобства навигации пользователей.</w:t>
      </w:r>
    </w:p>
    <w:p w:rsidR="006C4951" w:rsidRPr="006C4951" w:rsidRDefault="006C4951" w:rsidP="009E4E33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Меню официальной страницы содержит три типа ссылок:</w:t>
      </w:r>
    </w:p>
    <w:p w:rsidR="006C4951" w:rsidRPr="006C4951" w:rsidRDefault="006C4951" w:rsidP="009E4E33">
      <w:pPr>
        <w:numPr>
          <w:ilvl w:val="0"/>
          <w:numId w:val="4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 электронную форму Платформы обратной связи (</w:t>
      </w:r>
      <w:proofErr w:type="gram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</w:t>
      </w:r>
      <w:proofErr w:type="gram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для подачи пользователями сообщений и обращений и на ее обложку — в первом пункте меню;</w:t>
      </w:r>
    </w:p>
    <w:p w:rsidR="006C4951" w:rsidRPr="006C4951" w:rsidRDefault="006C4951" w:rsidP="009E4E33">
      <w:pPr>
        <w:numPr>
          <w:ilvl w:val="0"/>
          <w:numId w:val="4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электронную форму </w:t>
      </w:r>
      <w:proofErr w:type="gramStart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</w:t>
      </w:r>
      <w:proofErr w:type="gramEnd"/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выявления мнения пользователей, в том числе путем опросов и голосований, и на ее обложку — во втором пункте меню;</w:t>
      </w:r>
    </w:p>
    <w:p w:rsidR="006C4951" w:rsidRPr="006C4951" w:rsidRDefault="006C4951" w:rsidP="009E4E33">
      <w:pPr>
        <w:numPr>
          <w:ilvl w:val="0"/>
          <w:numId w:val="45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C495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ключевые тематические разделы официальной страницы, содержащие информацию о Школе.</w:t>
      </w:r>
    </w:p>
    <w:p w:rsidR="009E4E33" w:rsidRPr="00F42EA0" w:rsidRDefault="006C4951" w:rsidP="00F42EA0">
      <w:pPr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 w:rsidRPr="006C4951">
        <w:rPr>
          <w:rFonts w:ascii="Times New Roman" w:hAnsi="Times New Roman" w:cs="Times New Roman"/>
          <w:sz w:val="28"/>
        </w:rPr>
        <w:t>Ответственный</w:t>
      </w:r>
      <w:proofErr w:type="gramEnd"/>
      <w:r w:rsidRPr="006C4951">
        <w:rPr>
          <w:rFonts w:ascii="Times New Roman" w:hAnsi="Times New Roman" w:cs="Times New Roman"/>
          <w:sz w:val="28"/>
        </w:rPr>
        <w:t xml:space="preserve"> за </w:t>
      </w:r>
      <w:proofErr w:type="spellStart"/>
      <w:r w:rsidRPr="006C4951">
        <w:rPr>
          <w:rFonts w:ascii="Times New Roman" w:hAnsi="Times New Roman" w:cs="Times New Roman"/>
          <w:sz w:val="28"/>
        </w:rPr>
        <w:t>госпаблик</w:t>
      </w:r>
      <w:proofErr w:type="spellEnd"/>
      <w:r w:rsidRPr="006C4951">
        <w:rPr>
          <w:rFonts w:ascii="Times New Roman" w:hAnsi="Times New Roman" w:cs="Times New Roman"/>
          <w:sz w:val="28"/>
        </w:rPr>
        <w:t xml:space="preserve"> ежеквартально проводит опросы пользователей социальной сети по темам удовлетворенности контентом </w:t>
      </w:r>
      <w:proofErr w:type="spellStart"/>
      <w:r w:rsidRPr="006C4951">
        <w:rPr>
          <w:rFonts w:ascii="Times New Roman" w:hAnsi="Times New Roman" w:cs="Times New Roman"/>
          <w:sz w:val="28"/>
        </w:rPr>
        <w:t>госпаблика</w:t>
      </w:r>
      <w:proofErr w:type="spellEnd"/>
      <w:r w:rsidRPr="006C4951">
        <w:rPr>
          <w:rFonts w:ascii="Times New Roman" w:hAnsi="Times New Roman" w:cs="Times New Roman"/>
          <w:sz w:val="28"/>
        </w:rPr>
        <w:t xml:space="preserve"> и работой Школы. Анализ опросов показал, что к концу 202</w:t>
      </w:r>
      <w:r w:rsidR="00D24B93">
        <w:rPr>
          <w:rFonts w:ascii="Times New Roman" w:hAnsi="Times New Roman" w:cs="Times New Roman"/>
          <w:sz w:val="28"/>
        </w:rPr>
        <w:t>4</w:t>
      </w:r>
      <w:r w:rsidRPr="006C4951">
        <w:t xml:space="preserve"> </w:t>
      </w:r>
      <w:r w:rsidRPr="006C4951">
        <w:rPr>
          <w:rFonts w:ascii="Times New Roman" w:hAnsi="Times New Roman" w:cs="Times New Roman"/>
          <w:sz w:val="28"/>
        </w:rPr>
        <w:t>года удовлетворенность родителей работой Школы увеличилась на 12 %, обучающихся — на 16%.</w:t>
      </w:r>
    </w:p>
    <w:p w:rsidR="00B1155F" w:rsidRPr="002F2028" w:rsidRDefault="00390481" w:rsidP="006C4951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9.</w:t>
      </w:r>
      <w:r w:rsidR="001304B2" w:rsidRPr="00B1122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1304B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Библиотечно-информационное</w:t>
      </w:r>
      <w:r w:rsidR="001304B2" w:rsidRPr="00B1122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1304B2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обеспечение</w:t>
      </w:r>
      <w:r w:rsidR="006C495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образовательного процесса</w:t>
      </w:r>
    </w:p>
    <w:p w:rsidR="00B1155F" w:rsidRDefault="00B1155F" w:rsidP="002F20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В библиотеке </w:t>
      </w:r>
      <w:r w:rsidR="002F2028">
        <w:rPr>
          <w:rFonts w:ascii="Times New Roman" w:eastAsia="Times New Roman" w:hAnsi="Times New Roman" w:cs="Times New Roman"/>
          <w:iCs/>
          <w:sz w:val="28"/>
          <w:szCs w:val="28"/>
        </w:rPr>
        <w:t>в наличии читальный зал, в том числе:</w:t>
      </w:r>
    </w:p>
    <w:p w:rsidR="002F2028" w:rsidRDefault="002F2028" w:rsidP="002F2028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с обеспечением возможности работы с использованием переносных компьютеров;</w:t>
      </w:r>
    </w:p>
    <w:p w:rsidR="002F2028" w:rsidRDefault="002F2028" w:rsidP="002F2028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медиатекой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2F2028" w:rsidRDefault="002F2028" w:rsidP="002F2028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 выходом в Интернет на переносных компьютерах;</w:t>
      </w:r>
    </w:p>
    <w:p w:rsidR="00424BCC" w:rsidRPr="006C4951" w:rsidRDefault="002F2028" w:rsidP="00424BCC">
      <w:pPr>
        <w:pStyle w:val="a8"/>
        <w:numPr>
          <w:ilvl w:val="0"/>
          <w:numId w:val="31"/>
        </w:num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со скоростью интернета от 50 Мбит/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B1155F" w:rsidRPr="00390481" w:rsidRDefault="00390481" w:rsidP="00390481">
      <w:pPr>
        <w:pStyle w:val="a8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10.</w:t>
      </w:r>
      <w:r w:rsidR="00BD337B"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1304B2"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Материально-технические</w:t>
      </w:r>
      <w:r w:rsidR="00B1155F"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="001304B2"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условия</w:t>
      </w:r>
    </w:p>
    <w:p w:rsidR="007B6EB1" w:rsidRPr="00107415" w:rsidRDefault="007B6EB1" w:rsidP="009C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45D6">
        <w:rPr>
          <w:rFonts w:ascii="Times New Roman" w:hAnsi="Times New Roman" w:cs="Times New Roman"/>
          <w:sz w:val="28"/>
          <w:szCs w:val="28"/>
        </w:rPr>
        <w:t xml:space="preserve">ГБОУ СОШ </w:t>
      </w:r>
      <w:proofErr w:type="spellStart"/>
      <w:r w:rsidRPr="001345D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345D6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1345D6">
        <w:rPr>
          <w:rFonts w:ascii="Times New Roman" w:hAnsi="Times New Roman" w:cs="Times New Roman"/>
          <w:sz w:val="28"/>
          <w:szCs w:val="28"/>
        </w:rPr>
        <w:t>ёрный</w:t>
      </w:r>
      <w:proofErr w:type="spellEnd"/>
      <w:r w:rsidRPr="001345D6">
        <w:rPr>
          <w:rFonts w:ascii="Times New Roman" w:hAnsi="Times New Roman" w:cs="Times New Roman"/>
          <w:sz w:val="28"/>
          <w:szCs w:val="28"/>
        </w:rPr>
        <w:t xml:space="preserve"> Ключ  расположена в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345D6">
        <w:rPr>
          <w:rFonts w:ascii="Times New Roman" w:hAnsi="Times New Roman" w:cs="Times New Roman"/>
          <w:sz w:val="28"/>
          <w:szCs w:val="28"/>
        </w:rPr>
        <w:t xml:space="preserve"> зданиях, имеет необходимое количество  классных комнат,  включая учебные кабинеты </w:t>
      </w:r>
      <w:r>
        <w:rPr>
          <w:rFonts w:ascii="Times New Roman" w:hAnsi="Times New Roman" w:cs="Times New Roman"/>
          <w:sz w:val="28"/>
          <w:szCs w:val="28"/>
        </w:rPr>
        <w:t>и лабораторию.</w:t>
      </w:r>
      <w:r>
        <w:rPr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 xml:space="preserve">Материально-техническое обеспечение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59A5">
        <w:rPr>
          <w:rFonts w:ascii="Times New Roman" w:hAnsi="Times New Roman" w:cs="Times New Roman"/>
          <w:sz w:val="28"/>
          <w:szCs w:val="28"/>
        </w:rPr>
        <w:t xml:space="preserve">Школы позволяет реализовывать в полной мере образовательные программы. </w:t>
      </w:r>
      <w:r w:rsidRPr="001345D6">
        <w:rPr>
          <w:rFonts w:ascii="Times New Roman" w:hAnsi="Times New Roman" w:cs="Times New Roman"/>
          <w:sz w:val="28"/>
          <w:szCs w:val="28"/>
        </w:rPr>
        <w:t>Созданы современные условия для организации горячего питания и личной гигиены школьн</w:t>
      </w:r>
      <w:r>
        <w:rPr>
          <w:rFonts w:ascii="Times New Roman" w:hAnsi="Times New Roman" w:cs="Times New Roman"/>
          <w:sz w:val="28"/>
          <w:szCs w:val="28"/>
        </w:rPr>
        <w:t>иков.</w:t>
      </w:r>
      <w:r w:rsidRPr="001345D6">
        <w:rPr>
          <w:rFonts w:ascii="Times New Roman" w:hAnsi="Times New Roman" w:cs="Times New Roman"/>
          <w:sz w:val="28"/>
          <w:szCs w:val="28"/>
        </w:rPr>
        <w:t xml:space="preserve"> Налажено бесперебойное транспортное обслуживание учащихся</w:t>
      </w:r>
      <w:r>
        <w:rPr>
          <w:rFonts w:ascii="Times New Roman" w:hAnsi="Times New Roman" w:cs="Times New Roman"/>
          <w:sz w:val="32"/>
          <w:szCs w:val="28"/>
        </w:rPr>
        <w:t xml:space="preserve">. </w:t>
      </w:r>
      <w:r w:rsidRPr="002D59A5">
        <w:rPr>
          <w:rFonts w:ascii="Times New Roman" w:hAnsi="Times New Roman" w:cs="Times New Roman"/>
          <w:sz w:val="28"/>
          <w:szCs w:val="28"/>
        </w:rPr>
        <w:t xml:space="preserve">В Школе </w:t>
      </w:r>
      <w:proofErr w:type="gramStart"/>
      <w:r w:rsidRPr="002D59A5">
        <w:rPr>
          <w:rFonts w:ascii="Times New Roman" w:hAnsi="Times New Roman" w:cs="Times New Roman"/>
          <w:sz w:val="28"/>
          <w:szCs w:val="28"/>
        </w:rPr>
        <w:t>оборудованы</w:t>
      </w:r>
      <w:proofErr w:type="gramEnd"/>
      <w:r w:rsidRPr="002D59A5">
        <w:rPr>
          <w:rFonts w:ascii="Times New Roman" w:hAnsi="Times New Roman" w:cs="Times New Roman"/>
          <w:sz w:val="28"/>
          <w:szCs w:val="28"/>
        </w:rPr>
        <w:t xml:space="preserve"> </w:t>
      </w:r>
      <w:r w:rsidRPr="002F2028">
        <w:rPr>
          <w:rFonts w:ascii="Times New Roman" w:hAnsi="Times New Roman" w:cs="Times New Roman"/>
          <w:sz w:val="28"/>
          <w:szCs w:val="28"/>
        </w:rPr>
        <w:t xml:space="preserve">5 </w:t>
      </w:r>
      <w:r w:rsidR="001304B2" w:rsidRPr="002F2028">
        <w:rPr>
          <w:rFonts w:ascii="Times New Roman" w:hAnsi="Times New Roman" w:cs="Times New Roman"/>
          <w:sz w:val="28"/>
          <w:szCs w:val="28"/>
        </w:rPr>
        <w:t>учебных кабинетов</w:t>
      </w:r>
      <w:r w:rsidRPr="002F2028">
        <w:rPr>
          <w:rFonts w:ascii="Times New Roman" w:hAnsi="Times New Roman" w:cs="Times New Roman"/>
          <w:sz w:val="28"/>
          <w:szCs w:val="28"/>
        </w:rPr>
        <w:t>, 3 кабинета</w:t>
      </w:r>
      <w:r w:rsidRPr="00107415">
        <w:rPr>
          <w:rFonts w:ascii="Times New Roman" w:hAnsi="Times New Roman" w:cs="Times New Roman"/>
          <w:sz w:val="28"/>
          <w:szCs w:val="28"/>
        </w:rPr>
        <w:t xml:space="preserve"> начальных классов  оснащены современной мультимедийной техникой.</w:t>
      </w:r>
    </w:p>
    <w:p w:rsidR="007B6EB1" w:rsidRPr="00107415" w:rsidRDefault="007B6EB1" w:rsidP="009C12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7415">
        <w:rPr>
          <w:rFonts w:ascii="Times New Roman" w:hAnsi="Times New Roman" w:cs="Times New Roman"/>
          <w:sz w:val="28"/>
          <w:szCs w:val="28"/>
        </w:rPr>
        <w:t xml:space="preserve">На втором этаже здания оборудованы актовый зал, «музей краеведения», </w:t>
      </w:r>
      <w:r w:rsidRPr="0010741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07415">
        <w:rPr>
          <w:rFonts w:ascii="Times New Roman" w:hAnsi="Times New Roman" w:cs="Times New Roman"/>
          <w:sz w:val="28"/>
          <w:szCs w:val="28"/>
        </w:rPr>
        <w:t>музей «Интерьер старинной избы»,</w:t>
      </w:r>
      <w:r w:rsidRPr="0010741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07415">
        <w:rPr>
          <w:rFonts w:ascii="Times New Roman" w:hAnsi="Times New Roman" w:cs="Times New Roman"/>
          <w:sz w:val="28"/>
          <w:szCs w:val="28"/>
        </w:rPr>
        <w:t xml:space="preserve">музей «Уголок Боевой славы. На первом этаже </w:t>
      </w:r>
      <w:proofErr w:type="gramStart"/>
      <w:r w:rsidRPr="00107415">
        <w:rPr>
          <w:rFonts w:ascii="Times New Roman" w:hAnsi="Times New Roman" w:cs="Times New Roman"/>
          <w:sz w:val="28"/>
          <w:szCs w:val="28"/>
        </w:rPr>
        <w:t>оборудованы</w:t>
      </w:r>
      <w:proofErr w:type="gramEnd"/>
      <w:r w:rsidRPr="00107415">
        <w:rPr>
          <w:rFonts w:ascii="Times New Roman" w:hAnsi="Times New Roman" w:cs="Times New Roman"/>
          <w:sz w:val="28"/>
          <w:szCs w:val="28"/>
        </w:rPr>
        <w:t xml:space="preserve"> столовая,  пищеблок и спортивный зал.</w:t>
      </w:r>
    </w:p>
    <w:p w:rsidR="00390481" w:rsidRDefault="00AA12D5" w:rsidP="009C12D0">
      <w:pPr>
        <w:pStyle w:val="ab"/>
        <w:spacing w:line="276" w:lineRule="auto"/>
        <w:ind w:firstLine="56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</w:t>
      </w:r>
      <w:proofErr w:type="gramStart"/>
      <w:r w:rsidR="00390481">
        <w:rPr>
          <w:iCs/>
          <w:sz w:val="28"/>
          <w:szCs w:val="28"/>
        </w:rPr>
        <w:t>В 2021</w:t>
      </w:r>
      <w:r w:rsidR="007B6EB1" w:rsidRPr="0058701F">
        <w:rPr>
          <w:iCs/>
          <w:sz w:val="28"/>
          <w:szCs w:val="28"/>
        </w:rPr>
        <w:t xml:space="preserve"> году </w:t>
      </w:r>
      <w:proofErr w:type="spellStart"/>
      <w:r w:rsidR="00390481">
        <w:rPr>
          <w:iCs/>
          <w:sz w:val="28"/>
          <w:szCs w:val="28"/>
        </w:rPr>
        <w:t>Усаклинский</w:t>
      </w:r>
      <w:proofErr w:type="spellEnd"/>
      <w:r w:rsidR="00390481">
        <w:rPr>
          <w:iCs/>
          <w:sz w:val="28"/>
          <w:szCs w:val="28"/>
        </w:rPr>
        <w:t xml:space="preserve"> филиал ГБОУ СОШ с. Чёрный в рамках реализации </w:t>
      </w:r>
      <w:r w:rsidR="007B6EB1" w:rsidRPr="0058701F">
        <w:rPr>
          <w:sz w:val="28"/>
          <w:szCs w:val="28"/>
          <w:shd w:val="clear" w:color="auto" w:fill="FFFFFF"/>
        </w:rPr>
        <w:t>федерального проекта «Современная школа» национального проекта «Образование»</w:t>
      </w:r>
      <w:r w:rsidR="00390481">
        <w:rPr>
          <w:sz w:val="28"/>
          <w:szCs w:val="28"/>
          <w:shd w:val="clear" w:color="auto" w:fill="FFFFFF"/>
        </w:rPr>
        <w:t xml:space="preserve"> при поддержке правительства и губернатора Самарской области</w:t>
      </w:r>
      <w:r w:rsidR="00390481">
        <w:rPr>
          <w:iCs/>
          <w:sz w:val="28"/>
          <w:szCs w:val="28"/>
        </w:rPr>
        <w:t xml:space="preserve"> получил</w:t>
      </w:r>
      <w:r w:rsidR="007B6EB1" w:rsidRPr="0058701F">
        <w:rPr>
          <w:iCs/>
          <w:sz w:val="28"/>
          <w:szCs w:val="28"/>
        </w:rPr>
        <w:t xml:space="preserve"> </w:t>
      </w:r>
      <w:r w:rsidR="00390481">
        <w:rPr>
          <w:iCs/>
          <w:sz w:val="28"/>
          <w:szCs w:val="28"/>
        </w:rPr>
        <w:t>Мобильный компьютерный класс на 25 ученических рабочих мест и 1 рабочее место учителя</w:t>
      </w:r>
      <w:r w:rsidR="002F2028">
        <w:rPr>
          <w:iCs/>
          <w:color w:val="000000" w:themeColor="text1"/>
          <w:sz w:val="28"/>
          <w:szCs w:val="28"/>
        </w:rPr>
        <w:t>, в том числе 25</w:t>
      </w:r>
      <w:r w:rsidR="003A754A">
        <w:rPr>
          <w:iCs/>
          <w:color w:val="000000" w:themeColor="text1"/>
          <w:sz w:val="28"/>
          <w:szCs w:val="28"/>
        </w:rPr>
        <w:t>шт.</w:t>
      </w:r>
      <w:r w:rsidR="002F2028">
        <w:rPr>
          <w:iCs/>
          <w:color w:val="000000" w:themeColor="text1"/>
          <w:sz w:val="28"/>
          <w:szCs w:val="28"/>
        </w:rPr>
        <w:t xml:space="preserve"> ученических ноутбуков, 1</w:t>
      </w:r>
      <w:r w:rsidR="003A754A">
        <w:rPr>
          <w:iCs/>
          <w:color w:val="000000" w:themeColor="text1"/>
          <w:sz w:val="28"/>
          <w:szCs w:val="28"/>
        </w:rPr>
        <w:t>шт.</w:t>
      </w:r>
      <w:r w:rsidR="002F2028">
        <w:rPr>
          <w:iCs/>
          <w:color w:val="000000" w:themeColor="text1"/>
          <w:sz w:val="28"/>
          <w:szCs w:val="28"/>
        </w:rPr>
        <w:t xml:space="preserve"> учительский ноутбук, 1</w:t>
      </w:r>
      <w:r w:rsidR="003A754A">
        <w:rPr>
          <w:iCs/>
          <w:color w:val="000000" w:themeColor="text1"/>
          <w:sz w:val="28"/>
          <w:szCs w:val="28"/>
        </w:rPr>
        <w:t>шт.</w:t>
      </w:r>
      <w:r w:rsidR="002F2028">
        <w:rPr>
          <w:iCs/>
          <w:color w:val="000000" w:themeColor="text1"/>
          <w:sz w:val="28"/>
          <w:szCs w:val="28"/>
        </w:rPr>
        <w:t xml:space="preserve"> проектор,</w:t>
      </w:r>
      <w:r w:rsidR="003A754A">
        <w:rPr>
          <w:iCs/>
          <w:color w:val="000000" w:themeColor="text1"/>
          <w:sz w:val="28"/>
          <w:szCs w:val="28"/>
        </w:rPr>
        <w:t xml:space="preserve"> 26шт.</w:t>
      </w:r>
      <w:r w:rsidR="002F2028">
        <w:rPr>
          <w:iCs/>
          <w:color w:val="000000" w:themeColor="text1"/>
          <w:sz w:val="28"/>
          <w:szCs w:val="28"/>
        </w:rPr>
        <w:t xml:space="preserve"> манипуляторов </w:t>
      </w:r>
      <w:r w:rsidR="003A754A">
        <w:rPr>
          <w:iCs/>
          <w:color w:val="000000" w:themeColor="text1"/>
          <w:sz w:val="28"/>
          <w:szCs w:val="28"/>
        </w:rPr>
        <w:t>мышь</w:t>
      </w:r>
      <w:r w:rsidR="00390481">
        <w:rPr>
          <w:iCs/>
          <w:sz w:val="28"/>
          <w:szCs w:val="28"/>
        </w:rPr>
        <w:t xml:space="preserve">. </w:t>
      </w:r>
      <w:proofErr w:type="gramEnd"/>
    </w:p>
    <w:p w:rsidR="0058701F" w:rsidRPr="0058701F" w:rsidRDefault="00390481" w:rsidP="009C12D0">
      <w:pPr>
        <w:pStyle w:val="ab"/>
        <w:spacing w:line="276" w:lineRule="auto"/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На базе ГБОУ СОШ с. Чёрный Ключ с 2020 года функционирует центр образования цифрового и гуманитарного профилей «Точка роста». В рамках реализации </w:t>
      </w:r>
      <w:r w:rsidRPr="0058701F">
        <w:rPr>
          <w:sz w:val="28"/>
          <w:szCs w:val="28"/>
          <w:shd w:val="clear" w:color="auto" w:fill="FFFFFF"/>
        </w:rPr>
        <w:t>федерального проекта «Современная школа» национального проекта «Образование»</w:t>
      </w:r>
      <w:r>
        <w:rPr>
          <w:iCs/>
          <w:sz w:val="28"/>
          <w:szCs w:val="28"/>
        </w:rPr>
        <w:t xml:space="preserve"> регулярно используется поставленное </w:t>
      </w:r>
      <w:r w:rsidR="007B6EB1" w:rsidRPr="0058701F">
        <w:rPr>
          <w:iCs/>
          <w:sz w:val="28"/>
          <w:szCs w:val="28"/>
        </w:rPr>
        <w:t xml:space="preserve">оборудование для двух кабинетов цифровой образовательной среды (ЦОС). </w:t>
      </w:r>
      <w:r w:rsidR="0058701F" w:rsidRPr="0058701F">
        <w:rPr>
          <w:sz w:val="28"/>
          <w:szCs w:val="28"/>
        </w:rPr>
        <w:t>Центр находится в двух помещениях и включает следующие функциональные зоны:</w:t>
      </w:r>
    </w:p>
    <w:p w:rsidR="0058701F" w:rsidRPr="0058701F" w:rsidRDefault="0058701F" w:rsidP="009C12D0">
      <w:pPr>
        <w:pStyle w:val="5"/>
        <w:shd w:val="clear" w:color="auto" w:fill="FFFFFF"/>
        <w:spacing w:before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701F">
        <w:rPr>
          <w:rFonts w:ascii="Times New Roman" w:hAnsi="Times New Roman" w:cs="Times New Roman"/>
          <w:color w:val="auto"/>
          <w:sz w:val="28"/>
          <w:szCs w:val="28"/>
        </w:rPr>
        <w:t>— кабинет формирования цифровых и гуманитарных компетенций, в том числе по предметным областям «Технология», «Информатика», «Основы безопасности жизнедеятельности»;</w:t>
      </w:r>
    </w:p>
    <w:p w:rsidR="003A754A" w:rsidRPr="003A754A" w:rsidRDefault="0058701F" w:rsidP="009C12D0">
      <w:pPr>
        <w:pStyle w:val="5"/>
        <w:shd w:val="clear" w:color="auto" w:fill="FFFFFF"/>
        <w:spacing w:before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8701F">
        <w:rPr>
          <w:rFonts w:ascii="Times New Roman" w:hAnsi="Times New Roman" w:cs="Times New Roman"/>
          <w:color w:val="auto"/>
          <w:sz w:val="28"/>
          <w:szCs w:val="28"/>
        </w:rPr>
        <w:t xml:space="preserve">— помещение для проектной деятельности – пространство, выполняющее роль центра общественной жизни школы. </w:t>
      </w:r>
    </w:p>
    <w:p w:rsidR="003A754A" w:rsidRPr="003A754A" w:rsidRDefault="007B6EB1" w:rsidP="009C12D0">
      <w:pPr>
        <w:pStyle w:val="default0"/>
        <w:spacing w:line="276" w:lineRule="auto"/>
        <w:ind w:firstLine="567"/>
        <w:jc w:val="both"/>
        <w:rPr>
          <w:color w:val="FF0000"/>
          <w:sz w:val="28"/>
          <w:szCs w:val="28"/>
        </w:rPr>
      </w:pPr>
      <w:r w:rsidRPr="00A90B3B">
        <w:rPr>
          <w:rStyle w:val="default005f005fchar1char1"/>
          <w:b/>
          <w:sz w:val="28"/>
          <w:szCs w:val="28"/>
        </w:rPr>
        <w:t>Вывод</w:t>
      </w:r>
      <w:r w:rsidRPr="00A90B3B">
        <w:rPr>
          <w:rStyle w:val="7"/>
          <w:rFonts w:eastAsia="Arial Unicode MS"/>
          <w:sz w:val="28"/>
          <w:szCs w:val="28"/>
        </w:rPr>
        <w:t>:</w:t>
      </w:r>
      <w:r>
        <w:rPr>
          <w:rStyle w:val="7"/>
          <w:rFonts w:eastAsia="Arial Unicode MS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390481">
        <w:rPr>
          <w:sz w:val="28"/>
          <w:szCs w:val="28"/>
        </w:rPr>
        <w:t xml:space="preserve"> Школе</w:t>
      </w:r>
      <w:r w:rsidRPr="00A90B3B">
        <w:rPr>
          <w:sz w:val="28"/>
          <w:szCs w:val="28"/>
        </w:rPr>
        <w:t xml:space="preserve"> создана современная учебно-материальная база, необходимая для обеспечения эффективности образовательного процесса, его реализации на современном ур</w:t>
      </w:r>
      <w:r>
        <w:rPr>
          <w:sz w:val="28"/>
          <w:szCs w:val="28"/>
        </w:rPr>
        <w:t>овне.</w:t>
      </w:r>
      <w:r w:rsidRPr="00A90B3B">
        <w:rPr>
          <w:sz w:val="28"/>
          <w:szCs w:val="28"/>
        </w:rPr>
        <w:t xml:space="preserve"> </w:t>
      </w:r>
      <w:r w:rsidR="003A754A" w:rsidRPr="00612B02">
        <w:rPr>
          <w:color w:val="000000" w:themeColor="text1"/>
          <w:sz w:val="28"/>
          <w:szCs w:val="28"/>
        </w:rPr>
        <w:t xml:space="preserve">Имеется </w:t>
      </w:r>
      <w:r w:rsidR="00612B02" w:rsidRPr="00612B02">
        <w:rPr>
          <w:color w:val="000000" w:themeColor="text1"/>
          <w:sz w:val="28"/>
          <w:szCs w:val="28"/>
        </w:rPr>
        <w:t>1,1 компьютера</w:t>
      </w:r>
      <w:r w:rsidR="003A754A" w:rsidRPr="00612B02">
        <w:rPr>
          <w:color w:val="000000" w:themeColor="text1"/>
          <w:sz w:val="28"/>
          <w:szCs w:val="28"/>
        </w:rPr>
        <w:t xml:space="preserve"> в расчете на одного </w:t>
      </w:r>
      <w:r w:rsidR="003A754A" w:rsidRPr="00612B02">
        <w:rPr>
          <w:color w:val="000000" w:themeColor="text1"/>
          <w:sz w:val="28"/>
          <w:szCs w:val="28"/>
        </w:rPr>
        <w:lastRenderedPageBreak/>
        <w:t>учащегося.</w:t>
      </w:r>
      <w:r w:rsidR="003A754A">
        <w:rPr>
          <w:color w:val="FF0000"/>
          <w:sz w:val="28"/>
          <w:szCs w:val="28"/>
        </w:rPr>
        <w:t xml:space="preserve"> </w:t>
      </w:r>
      <w:r w:rsidR="003A754A" w:rsidRPr="003A754A">
        <w:rPr>
          <w:color w:val="000000" w:themeColor="text1"/>
          <w:sz w:val="28"/>
          <w:szCs w:val="28"/>
        </w:rPr>
        <w:t>Все учащиеся (100%) обеспечены возможностью пользоваться широкополосным Интернетом (от 50 Мбит/с).</w:t>
      </w:r>
    </w:p>
    <w:p w:rsidR="00424BCC" w:rsidRPr="00C671A5" w:rsidRDefault="007B6EB1" w:rsidP="009C12D0">
      <w:pPr>
        <w:pStyle w:val="default0"/>
        <w:spacing w:line="276" w:lineRule="auto"/>
        <w:ind w:firstLine="567"/>
        <w:jc w:val="both"/>
        <w:rPr>
          <w:sz w:val="28"/>
          <w:szCs w:val="28"/>
        </w:rPr>
      </w:pPr>
      <w:r w:rsidRPr="00A90B3B">
        <w:rPr>
          <w:sz w:val="28"/>
          <w:szCs w:val="28"/>
        </w:rPr>
        <w:t>Наличие мультимедийного, учебно-наглядного оборудования, сетевого взаимодействия в сети Интернет позволяет проводить яркие и информационно насыщенные уроки, занятия внеурочной деятельности и внеклассные мероприятия.</w:t>
      </w:r>
      <w:r>
        <w:rPr>
          <w:rStyle w:val="default005f005fchar1char1"/>
          <w:sz w:val="28"/>
          <w:szCs w:val="28"/>
        </w:rPr>
        <w:t xml:space="preserve"> </w:t>
      </w:r>
    </w:p>
    <w:p w:rsidR="00B1155F" w:rsidRPr="00390481" w:rsidRDefault="00390481" w:rsidP="00390481">
      <w:pPr>
        <w:pStyle w:val="a8"/>
        <w:spacing w:after="0" w:line="360" w:lineRule="auto"/>
        <w:ind w:left="1080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11.</w:t>
      </w:r>
      <w:r w:rsidR="00B1155F"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 xml:space="preserve"> </w:t>
      </w:r>
      <w:r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Функционирование ВСОКО</w:t>
      </w:r>
    </w:p>
    <w:p w:rsidR="00C671A5" w:rsidRDefault="00B1155F" w:rsidP="00C67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В Школе утверждено Положение о внутренней системе оценки качества образования </w:t>
      </w:r>
      <w:r w:rsidR="003A754A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приказом </w:t>
      </w:r>
      <w:r w:rsidR="003A754A" w:rsidRPr="003A75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№ 22/2-од </w:t>
      </w:r>
      <w:r w:rsidRPr="003A75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от </w:t>
      </w:r>
      <w:r w:rsidR="003A754A" w:rsidRPr="003A75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22.03.2021г</w:t>
      </w:r>
      <w:r w:rsidR="003A75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.</w:t>
      </w:r>
      <w:r w:rsidR="00C671A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</w:p>
    <w:p w:rsidR="00C671A5" w:rsidRDefault="00C671A5" w:rsidP="00C671A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Ссылка на положение: </w:t>
      </w:r>
      <w:hyperlink r:id="rId20" w:history="1">
        <w:r w:rsidR="003C277B" w:rsidRPr="0022338B">
          <w:rPr>
            <w:rStyle w:val="a5"/>
            <w:rFonts w:ascii="Times New Roman" w:eastAsia="Times New Roman" w:hAnsi="Times New Roman" w:cs="Times New Roman"/>
            <w:iCs/>
            <w:sz w:val="28"/>
            <w:szCs w:val="28"/>
          </w:rPr>
          <w:t>https://chek-klyhschool.minobr63.ru/wp-content/uploads/2022/04/ae92eb0c67d248da5ab49f225a4fee6f.pdf</w:t>
        </w:r>
      </w:hyperlink>
    </w:p>
    <w:p w:rsidR="003C277B" w:rsidRDefault="003C277B" w:rsidP="003C277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В Школе утверждено Положение о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формах, периодичности и порядке текущего контроля успеваемости и промежуточной аттестации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приказом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№ 133/1</w:t>
      </w:r>
      <w:r w:rsidRPr="003A75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-од от 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23.10.2020</w:t>
      </w:r>
      <w:r w:rsidRPr="003A754A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. </w:t>
      </w:r>
    </w:p>
    <w:p w:rsidR="003C277B" w:rsidRPr="00C671A5" w:rsidRDefault="003C277B" w:rsidP="003C277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Ссылка на положение: </w:t>
      </w:r>
      <w:hyperlink r:id="rId21" w:history="1">
        <w:r w:rsidRPr="0022338B">
          <w:rPr>
            <w:rStyle w:val="a5"/>
            <w:rFonts w:ascii="Times New Roman" w:eastAsia="Times New Roman" w:hAnsi="Times New Roman" w:cs="Times New Roman"/>
            <w:iCs/>
            <w:sz w:val="28"/>
            <w:szCs w:val="28"/>
          </w:rPr>
          <w:t>https://chek-klyhschool.minobr63.ru/wp-content/uploads/2021/09/ed71f196705af674316dddf3810124ad.pdf</w:t>
        </w:r>
      </w:hyperlink>
      <w:r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</w:rPr>
        <w:t xml:space="preserve"> </w:t>
      </w:r>
    </w:p>
    <w:p w:rsidR="00B1155F" w:rsidRPr="00B11227" w:rsidRDefault="00B1155F" w:rsidP="003904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По итогам оценки качества обра</w:t>
      </w:r>
      <w:r w:rsidR="007B17EE">
        <w:rPr>
          <w:rFonts w:ascii="Times New Roman" w:eastAsia="Times New Roman" w:hAnsi="Times New Roman" w:cs="Times New Roman"/>
          <w:iCs/>
          <w:sz w:val="28"/>
          <w:szCs w:val="28"/>
        </w:rPr>
        <w:t>зования в 202</w:t>
      </w:r>
      <w:r w:rsidR="006A3477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году выявлено, что уровень </w:t>
      </w:r>
      <w:proofErr w:type="spellStart"/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метапредметных</w:t>
      </w:r>
      <w:proofErr w:type="spellEnd"/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результатов соответствуют среднему уровню, </w:t>
      </w:r>
      <w:proofErr w:type="spellStart"/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сформированность</w:t>
      </w:r>
      <w:proofErr w:type="spellEnd"/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 личностных результатов </w:t>
      </w:r>
      <w:proofErr w:type="gramStart"/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высокая</w:t>
      </w:r>
      <w:proofErr w:type="gramEnd"/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57A42" w:rsidRDefault="00B1155F" w:rsidP="003904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r w:rsidR="007B17EE">
        <w:rPr>
          <w:rFonts w:ascii="Times New Roman" w:eastAsia="Times New Roman" w:hAnsi="Times New Roman" w:cs="Times New Roman"/>
          <w:iCs/>
          <w:sz w:val="28"/>
          <w:szCs w:val="28"/>
        </w:rPr>
        <w:t xml:space="preserve">о результатам </w:t>
      </w:r>
      <w:r w:rsidR="00FD0370">
        <w:rPr>
          <w:rFonts w:ascii="Times New Roman" w:eastAsia="Times New Roman" w:hAnsi="Times New Roman" w:cs="Times New Roman"/>
          <w:iCs/>
          <w:sz w:val="28"/>
          <w:szCs w:val="28"/>
        </w:rPr>
        <w:t>независимой оценки 202</w:t>
      </w:r>
      <w:r w:rsidR="006A3477"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7B17EE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 xml:space="preserve">года выявлено, что количество </w:t>
      </w:r>
      <w:r w:rsidR="00FD0370">
        <w:rPr>
          <w:rFonts w:ascii="Times New Roman" w:eastAsia="Times New Roman" w:hAnsi="Times New Roman" w:cs="Times New Roman"/>
          <w:iCs/>
          <w:sz w:val="28"/>
          <w:szCs w:val="28"/>
        </w:rPr>
        <w:t>граждан</w:t>
      </w:r>
      <w:r w:rsidRPr="00B11227">
        <w:rPr>
          <w:rFonts w:ascii="Times New Roman" w:eastAsia="Times New Roman" w:hAnsi="Times New Roman" w:cs="Times New Roman"/>
          <w:iCs/>
          <w:sz w:val="28"/>
          <w:szCs w:val="28"/>
        </w:rPr>
        <w:t>, которые удовлетворены общим качеством образовани</w:t>
      </w:r>
      <w:r w:rsidR="007B17EE">
        <w:rPr>
          <w:rFonts w:ascii="Times New Roman" w:eastAsia="Times New Roman" w:hAnsi="Times New Roman" w:cs="Times New Roman"/>
          <w:iCs/>
          <w:sz w:val="28"/>
          <w:szCs w:val="28"/>
        </w:rPr>
        <w:t xml:space="preserve">я в Школе, – </w:t>
      </w:r>
      <w:r w:rsidR="006C4951">
        <w:rPr>
          <w:rFonts w:ascii="Times New Roman" w:eastAsia="Times New Roman" w:hAnsi="Times New Roman" w:cs="Times New Roman"/>
          <w:iCs/>
          <w:sz w:val="28"/>
          <w:szCs w:val="28"/>
        </w:rPr>
        <w:t>93,16</w:t>
      </w:r>
      <w:r w:rsidR="003C277B">
        <w:rPr>
          <w:rFonts w:ascii="Times New Roman" w:eastAsia="Times New Roman" w:hAnsi="Times New Roman" w:cs="Times New Roman"/>
          <w:iCs/>
          <w:sz w:val="28"/>
          <w:szCs w:val="28"/>
        </w:rPr>
        <w:t>%</w:t>
      </w:r>
      <w:r w:rsidR="00FD0370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3C277B" w:rsidRDefault="003C277B" w:rsidP="0039048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424BCC" w:rsidRPr="0096796D" w:rsidRDefault="00424BCC" w:rsidP="00B83FC5">
      <w:pPr>
        <w:pageBreakBefore/>
        <w:spacing w:after="0" w:line="36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</w:p>
    <w:p w:rsidR="00B1155F" w:rsidRPr="00390481" w:rsidRDefault="00B1155F" w:rsidP="00390481">
      <w:pPr>
        <w:pStyle w:val="a8"/>
        <w:numPr>
          <w:ilvl w:val="0"/>
          <w:numId w:val="23"/>
        </w:numPr>
        <w:spacing w:after="0" w:line="36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390481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</w:rPr>
        <w:t>Результаты анализа показателей деятельности организации</w:t>
      </w:r>
    </w:p>
    <w:p w:rsidR="00C671A5" w:rsidRPr="00C671A5" w:rsidRDefault="00C671A5" w:rsidP="007D0D4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highlight w:val="gree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утв.</w:t>
      </w:r>
      <w:r w:rsidRPr="00C671A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hyperlink r:id="rId22">
        <w:r w:rsidRPr="00C671A5">
          <w:rPr>
            <w:rFonts w:ascii="Times New Roman" w:hAnsi="Times New Roman" w:cs="Times New Roman"/>
            <w:color w:val="000000" w:themeColor="text1"/>
            <w:sz w:val="28"/>
            <w:szCs w:val="28"/>
            <w:u w:val="thick" w:color="252571"/>
          </w:rPr>
          <w:t>приказом</w:t>
        </w:r>
        <w:r w:rsidRPr="00C671A5">
          <w:rPr>
            <w:rFonts w:ascii="Times New Roman" w:hAnsi="Times New Roman" w:cs="Times New Roman"/>
            <w:color w:val="000000" w:themeColor="text1"/>
            <w:spacing w:val="1"/>
            <w:sz w:val="28"/>
            <w:szCs w:val="28"/>
          </w:rPr>
          <w:t xml:space="preserve"> </w:t>
        </w:r>
      </w:hyperlink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Министерства</w:t>
      </w:r>
      <w:r w:rsidRPr="00C671A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Pr="00C671A5">
        <w:rPr>
          <w:rFonts w:ascii="Times New Roman" w:hAnsi="Times New Roman" w:cs="Times New Roman"/>
          <w:color w:val="000000" w:themeColor="text1"/>
          <w:spacing w:val="-4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C671A5">
        <w:rPr>
          <w:rFonts w:ascii="Times New Roman" w:hAnsi="Times New Roman" w:cs="Times New Roman"/>
          <w:color w:val="000000" w:themeColor="text1"/>
          <w:spacing w:val="-3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науки</w:t>
      </w:r>
      <w:r w:rsidRPr="00C671A5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РФ</w:t>
      </w:r>
      <w:r w:rsidRPr="00C671A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Pr="00C671A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C671A5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декабря</w:t>
      </w:r>
      <w:r w:rsidRPr="00C671A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2013</w:t>
      </w:r>
      <w:r w:rsidRPr="00C671A5">
        <w:rPr>
          <w:rFonts w:ascii="Times New Roman" w:hAnsi="Times New Roman" w:cs="Times New Roman"/>
          <w:color w:val="000000" w:themeColor="text1"/>
          <w:spacing w:val="5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  <w:r w:rsidRPr="00C671A5">
        <w:rPr>
          <w:rFonts w:ascii="Times New Roman" w:hAnsi="Times New Roman" w:cs="Times New Roman"/>
          <w:color w:val="000000" w:themeColor="text1"/>
          <w:spacing w:val="-5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N</w:t>
      </w:r>
      <w:r w:rsidRPr="00C671A5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Pr="00C671A5">
        <w:rPr>
          <w:rFonts w:ascii="Times New Roman" w:hAnsi="Times New Roman" w:cs="Times New Roman"/>
          <w:color w:val="000000" w:themeColor="text1"/>
          <w:sz w:val="28"/>
          <w:szCs w:val="28"/>
        </w:rPr>
        <w:t>1324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B1155F" w:rsidRPr="00C671A5" w:rsidRDefault="00B1155F" w:rsidP="007D0D4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71A5">
        <w:rPr>
          <w:rFonts w:ascii="Times New Roman" w:eastAsia="Times New Roman" w:hAnsi="Times New Roman" w:cs="Times New Roman"/>
          <w:i/>
          <w:iCs/>
          <w:sz w:val="28"/>
          <w:szCs w:val="28"/>
        </w:rPr>
        <w:t>Данные приведены</w:t>
      </w:r>
      <w:r w:rsidR="00C671A5" w:rsidRPr="00C671A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по состоянию н</w:t>
      </w:r>
      <w:r w:rsidR="0087022B">
        <w:rPr>
          <w:rFonts w:ascii="Times New Roman" w:eastAsia="Times New Roman" w:hAnsi="Times New Roman" w:cs="Times New Roman"/>
          <w:i/>
          <w:iCs/>
          <w:sz w:val="28"/>
          <w:szCs w:val="28"/>
        </w:rPr>
        <w:t>а 30 декабря 202</w:t>
      </w:r>
      <w:r w:rsidR="006B2CD1">
        <w:rPr>
          <w:rFonts w:ascii="Times New Roman" w:eastAsia="Times New Roman" w:hAnsi="Times New Roman" w:cs="Times New Roman"/>
          <w:i/>
          <w:iCs/>
          <w:sz w:val="28"/>
          <w:szCs w:val="28"/>
        </w:rPr>
        <w:t>4</w:t>
      </w:r>
      <w:r w:rsidRPr="00C671A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года.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55"/>
        <w:gridCol w:w="1469"/>
        <w:gridCol w:w="1623"/>
      </w:tblGrid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Единица измерения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</w:t>
            </w:r>
          </w:p>
        </w:tc>
      </w:tr>
      <w:tr w:rsidR="00B1155F" w:rsidRPr="00390481" w:rsidTr="00B1155F">
        <w:tc>
          <w:tcPr>
            <w:tcW w:w="0" w:type="auto"/>
            <w:gridSpan w:val="3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424BC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Образовательная деятельность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численность учащихся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24B93" w:rsidRDefault="006A3477" w:rsidP="00D2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="00D24B93"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учащихся по образовательной программе начального общего образования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24B93" w:rsidRDefault="00D24B93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19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учащихся по образовательной программе основного общего образования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24B93" w:rsidRDefault="00EB2BD5" w:rsidP="00D24B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D24B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  <w:r w:rsidR="00D24B9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учащихся по образовательной программе среднего общего образования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D24B93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учащихся, успевающих на «4» и «5» по результатам промежуточной аттестации, от общей численности обучающихся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EF78E8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26 (37</w:t>
            </w:r>
            <w:r w:rsidR="00B1155F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балл ГИА выпускников 9 класса по русскому языку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9C12D0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3,8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балл ГИА выпускников 9 класса по математике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9C12D0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3,8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балл ЕГЭ выпускников 11 класса по русскому языку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EF78E8" w:rsidP="009C1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="009C12D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балл ЕГЭ выпускников 11 класса по математик</w:t>
            </w:r>
            <w:proofErr w:type="gram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="005376DE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376DE">
              <w:rPr>
                <w:rFonts w:ascii="Times New Roman" w:eastAsia="Times New Roman" w:hAnsi="Times New Roman" w:cs="Times New Roman"/>
                <w:sz w:val="28"/>
                <w:szCs w:val="28"/>
              </w:rPr>
              <w:t>профильный)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балл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9C12D0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68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выпускников 9 класса, которые получили неудовлетворительные результаты на ГИА по русскому языку, от общей численности выпускников 9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выпускников 9 класса, которые получили неудовлетворительные результаты на ГИА по математике, от общей численности выпускников 9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(удельный вес) выпускников 11 класса, которые получили результаты ниже установленного минимального количества баллов ЕГЭ по русскому </w:t>
            </w: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языку, от общей численности выпускников 11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Численность (удельный вес) выпускников 11 класса, которые получили результаты ниже установленного минимального количества баллов ЕГЭ по математике, от общей численности</w:t>
            </w:r>
            <w:r w:rsidR="00B56195"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выпускников 11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5376DE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выпускников 9 класса, которые не получили аттестаты, от общей численности выпускников 9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CB1928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выпускников 11 класса, которые не получили аттестаты, от общей численности выпускников 11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5376DE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</w:t>
            </w:r>
            <w:r w:rsidR="00B1155F"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выпускников 9 класса, которые получили аттестаты с отличием, от общей численности выпускников 9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325C14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выпускников 11 класса, которые получили аттестаты с отличием, от общей численности выпускников 11 класса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325C14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учащихся, которые принимали участие в олимпиадах, смотрах, конкурсах, от общей численности обучающихся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D24B93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62</w:t>
            </w:r>
            <w:r w:rsidR="00557F40"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(100</w:t>
            </w:r>
            <w:r w:rsidR="00B1155F"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(удельный вес) учащихся – победителей и призеров олимпиад, смотров, конкурсов от общей </w:t>
            </w:r>
            <w:proofErr w:type="gram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обучающихся, в том числе:</w:t>
            </w:r>
          </w:p>
        </w:tc>
        <w:tc>
          <w:tcPr>
            <w:tcW w:w="115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93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B1155F" w:rsidRPr="00390481" w:rsidTr="00B1155F">
        <w:tc>
          <w:tcPr>
            <w:tcW w:w="0" w:type="auto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регионального уровня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F363D7" w:rsidP="006B2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B2C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24</w:t>
            </w:r>
            <w:r w:rsidR="00B1155F" w:rsidRPr="006B2C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Pr="006B2C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  <w:r w:rsidR="006B2CD1" w:rsidRPr="006B2C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9</w:t>
            </w:r>
            <w:r w:rsidR="00B1155F" w:rsidRPr="006B2CD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федерального уровня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F363D7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 (4</w:t>
            </w:r>
            <w:r w:rsidR="00D24B93"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,8</w:t>
            </w:r>
            <w:r w:rsidR="00325C14"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международного уровня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325C14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учащихся по программам с углубленным изучением отдельных учебных предметов от общей численности обучающихся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6B2CD1" w:rsidP="00EF7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  <w:r w:rsidR="00325C14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4,8%)</w:t>
            </w:r>
            <w:r w:rsidR="00B1155F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  <w:proofErr w:type="gramEnd"/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учащихся по программам профильного обучения от общей численности обучающихся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6B2CD1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</w:t>
            </w:r>
            <w:r w:rsidR="00EF78E8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Pr="00D24B9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4,8%)</w:t>
            </w:r>
            <w:r w:rsidR="00EF78E8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)</w:t>
            </w:r>
            <w:proofErr w:type="gramEnd"/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учащихся по программам с применением дистанционных образовательных технологий, электронного обучения от общей численности обучающихся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0 (0%)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учащихся в рамках сетевой формы реализации образовательных программ от общей численности обучающихся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325C14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EF78E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8"/>
                <w:szCs w:val="28"/>
              </w:rPr>
              <w:t>0 (0%)</w:t>
            </w:r>
          </w:p>
        </w:tc>
      </w:tr>
      <w:tr w:rsidR="00B1155F" w:rsidRPr="00390481" w:rsidTr="000F405C">
        <w:tc>
          <w:tcPr>
            <w:tcW w:w="0" w:type="auto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Общая численность </w:t>
            </w:r>
            <w:proofErr w:type="spell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педработников</w:t>
            </w:r>
            <w:proofErr w:type="spell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в том числе количество </w:t>
            </w:r>
            <w:proofErr w:type="spell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педработников</w:t>
            </w:r>
            <w:proofErr w:type="spell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15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shd w:val="clear" w:color="auto" w:fill="auto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F405C" w:rsidRDefault="00B1155F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8"/>
                <w:szCs w:val="28"/>
              </w:rPr>
            </w:pPr>
            <w:r w:rsidRPr="000F405C">
              <w:rPr>
                <w:rFonts w:ascii="Times New Roman" w:eastAsia="Times New Roman" w:hAnsi="Times New Roman" w:cs="Times New Roman"/>
                <w:bCs/>
                <w:i/>
                <w:color w:val="FF0000"/>
                <w:sz w:val="28"/>
                <w:szCs w:val="28"/>
              </w:rPr>
              <w:t xml:space="preserve"> </w:t>
            </w:r>
            <w:r w:rsidR="000F405C" w:rsidRPr="000F405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  <w:t>18</w:t>
            </w:r>
          </w:p>
        </w:tc>
      </w:tr>
      <w:tr w:rsidR="00B1155F" w:rsidRPr="00390481" w:rsidTr="00B1155F">
        <w:tc>
          <w:tcPr>
            <w:tcW w:w="0" w:type="auto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с высшим образованием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F405C" w:rsidRDefault="000F405C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14</w:t>
            </w:r>
            <w:r w:rsidR="00CB1928"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77,</w:t>
            </w:r>
            <w:r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7</w:t>
            </w:r>
            <w:r w:rsidR="00CB1928"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%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высшим педагогическим образованием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F405C" w:rsidRDefault="000F405C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14</w:t>
            </w:r>
            <w:r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77,</w:t>
            </w:r>
            <w:r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7%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средним профессиональным образованием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0F405C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48333F"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5,5</w:t>
            </w:r>
            <w:r w:rsidR="00CB1928"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%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средним профессиональным педагогическим образованием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E24F43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48333F"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/</w:t>
            </w:r>
            <w:r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</w:t>
            </w:r>
            <w:r w:rsidR="000F405C"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,5</w:t>
            </w:r>
            <w:r w:rsidR="00CB1928"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%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(удельный вес) </w:t>
            </w:r>
            <w:proofErr w:type="spell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педработников</w:t>
            </w:r>
            <w:proofErr w:type="spell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квалификационной категорией от общей численности таких работников, в том числе:</w:t>
            </w:r>
          </w:p>
        </w:tc>
        <w:tc>
          <w:tcPr>
            <w:tcW w:w="115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693895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B1155F" w:rsidRPr="00390481" w:rsidTr="00B1155F">
        <w:tc>
          <w:tcPr>
            <w:tcW w:w="0" w:type="auto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с высшей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EF78E8" w:rsidRDefault="000F405C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  <w:r w:rsidR="00B1155F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44,4</w:t>
            </w:r>
            <w:r w:rsidR="00B1155F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первой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EF78E8" w:rsidRDefault="000F405C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</w:t>
            </w:r>
            <w:r w:rsidR="00B1155F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0</w:t>
            </w:r>
            <w:r w:rsidR="00B1155F" w:rsidRPr="00EF78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(удельный вес) </w:t>
            </w:r>
            <w:proofErr w:type="spell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педработников</w:t>
            </w:r>
            <w:proofErr w:type="spell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общей численности таких работников с педагогическим стажем:</w:t>
            </w:r>
          </w:p>
        </w:tc>
        <w:tc>
          <w:tcPr>
            <w:tcW w:w="115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93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B1155F" w:rsidRPr="00390481" w:rsidTr="00B1155F">
        <w:tc>
          <w:tcPr>
            <w:tcW w:w="0" w:type="auto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до 5 лет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0F405C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11</w:t>
            </w:r>
            <w:r w:rsidRP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 %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больше 30 лет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6B327D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15</w:t>
            </w:r>
            <w:r w:rsidR="00B1155F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83,3</w:t>
            </w:r>
            <w:r w:rsidR="009F6FBF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B1155F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(удельный вес) </w:t>
            </w:r>
            <w:proofErr w:type="spell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педработников</w:t>
            </w:r>
            <w:proofErr w:type="spell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общей численности таких работников в возрасте:</w:t>
            </w:r>
          </w:p>
        </w:tc>
        <w:tc>
          <w:tcPr>
            <w:tcW w:w="115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9389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  <w:t xml:space="preserve"> </w:t>
            </w:r>
          </w:p>
        </w:tc>
      </w:tr>
      <w:tr w:rsidR="00B1155F" w:rsidRPr="00390481" w:rsidTr="00B1155F">
        <w:tc>
          <w:tcPr>
            <w:tcW w:w="0" w:type="auto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до 30 лет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9F6FBF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2</w:t>
            </w:r>
            <w:r w:rsidR="00DE7DFA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DE7DFA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от 55 лет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0F405C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9</w:t>
            </w:r>
            <w:r w:rsidR="00B1155F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50</w:t>
            </w:r>
            <w:r w:rsidR="00B1155F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педагогических и административно-хозяйственных работников, которые за последние 5 лет прошли повышение квалификации или профессиональную переподготовку, от общей численности таких работников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B327D" w:rsidRDefault="006B327D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 w:rsid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="00B1155F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 w:rsid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88,8</w:t>
            </w:r>
            <w:r w:rsidR="00B1155F"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педагогических и административно-хозяйственных работников, которые прошли повышение квалификации по применению в образовательном процессе ФГОС, от общей численности таких работников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B327D" w:rsidRDefault="000F405C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</w:t>
            </w:r>
            <w:r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88,8</w:t>
            </w:r>
            <w:r w:rsidRPr="006B327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gridSpan w:val="3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7B17EE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9F6F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Инфраструктура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компьютеров в расчете на одного учащегося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F405C" w:rsidRDefault="00203098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1,</w:t>
            </w:r>
            <w:r w:rsidR="00C24698"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экземпляров учебной и учебно-методической литературы от общего количества единиц библиотечного фонда в расчете на одного учащегося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0F405C" w:rsidRDefault="000F405C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20,</w:t>
            </w:r>
            <w:r w:rsidR="00C56E28" w:rsidRPr="000F405C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в школе системы электронного </w:t>
            </w: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документооборота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да/нет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Наличие в школе читального зала библиотеки, в том числе наличие в ней:</w:t>
            </w:r>
          </w:p>
        </w:tc>
        <w:tc>
          <w:tcPr>
            <w:tcW w:w="1152" w:type="dxa"/>
            <w:vMerge w:val="restart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да/нет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</w:t>
            </w:r>
          </w:p>
        </w:tc>
      </w:tr>
      <w:tr w:rsidR="00B1155F" w:rsidRPr="00390481" w:rsidTr="00B1155F">
        <w:tc>
          <w:tcPr>
            <w:tcW w:w="0" w:type="auto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рабочих мест для работы на компьютере или ноутбуке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− </w:t>
            </w:r>
            <w:proofErr w:type="spell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медиатеки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203098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сре</w:t>
            </w:r>
            <w:proofErr w:type="gram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дств ск</w:t>
            </w:r>
            <w:proofErr w:type="gram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анирования и распознавания текста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0F405C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выхода в интернет с библиотечных компьютеров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да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− системы контроля распечатки материалов</w:t>
            </w:r>
          </w:p>
        </w:tc>
        <w:tc>
          <w:tcPr>
            <w:tcW w:w="0" w:type="auto"/>
            <w:vMerge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vAlign w:val="center"/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203098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нет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 (удельный вес) обучающихся, которые могут пользоваться широкополосным интернетом не менее 2 Мб/</w:t>
            </w:r>
            <w:proofErr w:type="gramStart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, от общей численности обучающихся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(процент)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0F405C" w:rsidP="006938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62</w:t>
            </w:r>
            <w:r w:rsidR="00B1155F"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</w:t>
            </w:r>
            <w:r w:rsidR="00FD63C4"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100</w:t>
            </w:r>
            <w:r w:rsidR="00B1155F" w:rsidRPr="0069389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%)</w:t>
            </w:r>
          </w:p>
        </w:tc>
      </w:tr>
      <w:tr w:rsidR="00B1155F" w:rsidRPr="00390481" w:rsidTr="00B1155F">
        <w:tc>
          <w:tcPr>
            <w:tcW w:w="0" w:type="auto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помещений для образовательного процесса в расчете на одного обучающегося</w:t>
            </w:r>
          </w:p>
        </w:tc>
        <w:tc>
          <w:tcPr>
            <w:tcW w:w="115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D310A6" w:rsidRDefault="00B1155F" w:rsidP="00CB1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310A6">
              <w:rPr>
                <w:rFonts w:ascii="Times New Roman" w:eastAsia="Times New Roman" w:hAnsi="Times New Roman" w:cs="Times New Roman"/>
                <w:sz w:val="28"/>
                <w:szCs w:val="28"/>
              </w:rPr>
              <w:t>кв. м</w:t>
            </w:r>
          </w:p>
        </w:tc>
        <w:tc>
          <w:tcPr>
            <w:tcW w:w="1490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B1155F" w:rsidRPr="00693895" w:rsidRDefault="00B1155F" w:rsidP="000F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02859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3,</w:t>
            </w:r>
            <w:r w:rsidR="000F405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70</w:t>
            </w:r>
          </w:p>
        </w:tc>
      </w:tr>
    </w:tbl>
    <w:p w:rsidR="00424BCC" w:rsidRPr="00390481" w:rsidRDefault="00424BCC" w:rsidP="00424BCC">
      <w:pPr>
        <w:spacing w:after="0" w:line="360" w:lineRule="auto"/>
        <w:jc w:val="both"/>
        <w:rPr>
          <w:rFonts w:ascii="Arial" w:eastAsia="Times New Roman" w:hAnsi="Arial" w:cs="Arial"/>
          <w:i/>
          <w:iCs/>
          <w:color w:val="00B0F0"/>
          <w:sz w:val="24"/>
          <w:szCs w:val="24"/>
          <w:highlight w:val="green"/>
          <w:lang w:val="en-US"/>
        </w:rPr>
      </w:pPr>
    </w:p>
    <w:p w:rsidR="00B1155F" w:rsidRPr="00D310A6" w:rsidRDefault="00B1155F" w:rsidP="00D310A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4"/>
          <w:shd w:val="clear" w:color="auto" w:fill="FFFFCC"/>
        </w:rPr>
      </w:pPr>
      <w:r w:rsidRPr="00D310A6">
        <w:rPr>
          <w:rFonts w:ascii="Times New Roman" w:eastAsia="Times New Roman" w:hAnsi="Times New Roman" w:cs="Times New Roman"/>
          <w:iCs/>
          <w:sz w:val="28"/>
          <w:szCs w:val="24"/>
        </w:rPr>
        <w:t>Анализ показателей указывает на то, что Школа имеет достаточную инфраструктуру, которая соответствует требованиям СП 2.4.3648-20 «Санитарно-эпидемиологические требования к организациям воспитания и обучения, отдыха и оздоровления детей и молодежи» и позволяет реализовывать образовательные программы в полном объеме в соответствии с ФГОС общего образования</w:t>
      </w:r>
      <w:r w:rsidR="00693895">
        <w:rPr>
          <w:rFonts w:ascii="Times New Roman" w:eastAsia="Times New Roman" w:hAnsi="Times New Roman" w:cs="Times New Roman"/>
          <w:iCs/>
          <w:sz w:val="28"/>
          <w:szCs w:val="24"/>
        </w:rPr>
        <w:t xml:space="preserve"> и ФОП НОО, ООО, СОО</w:t>
      </w:r>
      <w:r w:rsidRPr="00D310A6">
        <w:rPr>
          <w:rFonts w:ascii="Times New Roman" w:eastAsia="Times New Roman" w:hAnsi="Times New Roman" w:cs="Times New Roman"/>
          <w:iCs/>
          <w:sz w:val="28"/>
          <w:szCs w:val="24"/>
        </w:rPr>
        <w:t>.</w:t>
      </w:r>
    </w:p>
    <w:p w:rsidR="00B1155F" w:rsidRDefault="00B1155F" w:rsidP="00D310A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sz w:val="28"/>
          <w:szCs w:val="24"/>
        </w:rPr>
      </w:pPr>
      <w:r w:rsidRPr="00D310A6">
        <w:rPr>
          <w:rFonts w:ascii="Times New Roman" w:eastAsia="Times New Roman" w:hAnsi="Times New Roman" w:cs="Times New Roman"/>
          <w:iCs/>
          <w:sz w:val="28"/>
          <w:szCs w:val="24"/>
        </w:rPr>
        <w:t>Школа укомплектована достаточным количеством педагогических и иных работников, которые имеют высокую квалификацию и регулярно проходят повышение квалификации, что позволяет обеспечивать стабильных качественных результатов образовательных достижений обучающихся.</w:t>
      </w:r>
    </w:p>
    <w:p w:rsidR="00693895" w:rsidRPr="00693895" w:rsidRDefault="00693895" w:rsidP="00D310A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8"/>
          <w:szCs w:val="24"/>
        </w:rPr>
      </w:pPr>
    </w:p>
    <w:p w:rsidR="00D310A6" w:rsidRPr="00DE7DFA" w:rsidRDefault="00D310A6" w:rsidP="00D310A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sectPr w:rsidR="00D310A6" w:rsidRPr="00DE7DFA" w:rsidSect="006323B4">
      <w:footerReference w:type="default" r:id="rId23"/>
      <w:pgSz w:w="11906" w:h="16838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95" w:rsidRDefault="00735395" w:rsidP="00EA5798">
      <w:pPr>
        <w:spacing w:after="0" w:line="240" w:lineRule="auto"/>
      </w:pPr>
      <w:r>
        <w:separator/>
      </w:r>
    </w:p>
  </w:endnote>
  <w:endnote w:type="continuationSeparator" w:id="0">
    <w:p w:rsidR="00735395" w:rsidRDefault="00735395" w:rsidP="00EA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1576568"/>
      <w:docPartObj>
        <w:docPartGallery w:val="Page Numbers (Bottom of Page)"/>
        <w:docPartUnique/>
      </w:docPartObj>
    </w:sdtPr>
    <w:sdtEndPr/>
    <w:sdtContent>
      <w:p w:rsidR="009E4E33" w:rsidRDefault="009E4E33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A0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4E33" w:rsidRDefault="009E4E3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95" w:rsidRDefault="00735395" w:rsidP="00EA5798">
      <w:pPr>
        <w:spacing w:after="0" w:line="240" w:lineRule="auto"/>
      </w:pPr>
      <w:r>
        <w:separator/>
      </w:r>
    </w:p>
  </w:footnote>
  <w:footnote w:type="continuationSeparator" w:id="0">
    <w:p w:rsidR="00735395" w:rsidRDefault="00735395" w:rsidP="00EA5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7EA7"/>
    <w:multiLevelType w:val="multilevel"/>
    <w:tmpl w:val="26724D26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800AD7"/>
    <w:multiLevelType w:val="multilevel"/>
    <w:tmpl w:val="1AB4E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7A5432"/>
    <w:multiLevelType w:val="multilevel"/>
    <w:tmpl w:val="9362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342507"/>
    <w:multiLevelType w:val="hybridMultilevel"/>
    <w:tmpl w:val="4BDCBC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9EA4D0B"/>
    <w:multiLevelType w:val="multilevel"/>
    <w:tmpl w:val="AF2A6EE8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A1527D"/>
    <w:multiLevelType w:val="hybridMultilevel"/>
    <w:tmpl w:val="95D21640"/>
    <w:lvl w:ilvl="0" w:tplc="184699EE">
      <w:numFmt w:val="bullet"/>
      <w:lvlText w:val="-"/>
      <w:lvlJc w:val="left"/>
      <w:pPr>
        <w:ind w:left="213" w:hanging="245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C04FF8A">
      <w:numFmt w:val="bullet"/>
      <w:lvlText w:val="-"/>
      <w:lvlJc w:val="left"/>
      <w:pPr>
        <w:ind w:left="213" w:hanging="32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EDDA54AE">
      <w:numFmt w:val="bullet"/>
      <w:lvlText w:val="•"/>
      <w:lvlJc w:val="left"/>
      <w:pPr>
        <w:ind w:left="2278" w:hanging="324"/>
      </w:pPr>
      <w:rPr>
        <w:rFonts w:hint="default"/>
        <w:lang w:val="ru-RU" w:eastAsia="en-US" w:bidi="ar-SA"/>
      </w:rPr>
    </w:lvl>
    <w:lvl w:ilvl="3" w:tplc="241CABE4">
      <w:numFmt w:val="bullet"/>
      <w:lvlText w:val="•"/>
      <w:lvlJc w:val="left"/>
      <w:pPr>
        <w:ind w:left="3307" w:hanging="324"/>
      </w:pPr>
      <w:rPr>
        <w:rFonts w:hint="default"/>
        <w:lang w:val="ru-RU" w:eastAsia="en-US" w:bidi="ar-SA"/>
      </w:rPr>
    </w:lvl>
    <w:lvl w:ilvl="4" w:tplc="DE90F056">
      <w:numFmt w:val="bullet"/>
      <w:lvlText w:val="•"/>
      <w:lvlJc w:val="left"/>
      <w:pPr>
        <w:ind w:left="4336" w:hanging="324"/>
      </w:pPr>
      <w:rPr>
        <w:rFonts w:hint="default"/>
        <w:lang w:val="ru-RU" w:eastAsia="en-US" w:bidi="ar-SA"/>
      </w:rPr>
    </w:lvl>
    <w:lvl w:ilvl="5" w:tplc="965A9526">
      <w:numFmt w:val="bullet"/>
      <w:lvlText w:val="•"/>
      <w:lvlJc w:val="left"/>
      <w:pPr>
        <w:ind w:left="5365" w:hanging="324"/>
      </w:pPr>
      <w:rPr>
        <w:rFonts w:hint="default"/>
        <w:lang w:val="ru-RU" w:eastAsia="en-US" w:bidi="ar-SA"/>
      </w:rPr>
    </w:lvl>
    <w:lvl w:ilvl="6" w:tplc="667C0704">
      <w:numFmt w:val="bullet"/>
      <w:lvlText w:val="•"/>
      <w:lvlJc w:val="left"/>
      <w:pPr>
        <w:ind w:left="6394" w:hanging="324"/>
      </w:pPr>
      <w:rPr>
        <w:rFonts w:hint="default"/>
        <w:lang w:val="ru-RU" w:eastAsia="en-US" w:bidi="ar-SA"/>
      </w:rPr>
    </w:lvl>
    <w:lvl w:ilvl="7" w:tplc="92DEE6C0">
      <w:numFmt w:val="bullet"/>
      <w:lvlText w:val="•"/>
      <w:lvlJc w:val="left"/>
      <w:pPr>
        <w:ind w:left="7423" w:hanging="324"/>
      </w:pPr>
      <w:rPr>
        <w:rFonts w:hint="default"/>
        <w:lang w:val="ru-RU" w:eastAsia="en-US" w:bidi="ar-SA"/>
      </w:rPr>
    </w:lvl>
    <w:lvl w:ilvl="8" w:tplc="EE444D7A">
      <w:numFmt w:val="bullet"/>
      <w:lvlText w:val="•"/>
      <w:lvlJc w:val="left"/>
      <w:pPr>
        <w:ind w:left="8452" w:hanging="324"/>
      </w:pPr>
      <w:rPr>
        <w:rFonts w:hint="default"/>
        <w:lang w:val="ru-RU" w:eastAsia="en-US" w:bidi="ar-SA"/>
      </w:rPr>
    </w:lvl>
  </w:abstractNum>
  <w:abstractNum w:abstractNumId="6">
    <w:nsid w:val="1E2B0A57"/>
    <w:multiLevelType w:val="multilevel"/>
    <w:tmpl w:val="A09E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A76B93"/>
    <w:multiLevelType w:val="multilevel"/>
    <w:tmpl w:val="5356A148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>
    <w:nsid w:val="212E1BB0"/>
    <w:multiLevelType w:val="multilevel"/>
    <w:tmpl w:val="E39E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4030BC"/>
    <w:multiLevelType w:val="multilevel"/>
    <w:tmpl w:val="AD80941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781B2B"/>
    <w:multiLevelType w:val="multilevel"/>
    <w:tmpl w:val="0316E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3B70A6"/>
    <w:multiLevelType w:val="multilevel"/>
    <w:tmpl w:val="C90435EC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D1424F"/>
    <w:multiLevelType w:val="multilevel"/>
    <w:tmpl w:val="2BB4F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542E4D"/>
    <w:multiLevelType w:val="multilevel"/>
    <w:tmpl w:val="E992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53380E"/>
    <w:multiLevelType w:val="multilevel"/>
    <w:tmpl w:val="82DEEB40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2E2D94"/>
    <w:multiLevelType w:val="hybridMultilevel"/>
    <w:tmpl w:val="8F96DFE2"/>
    <w:lvl w:ilvl="0" w:tplc="777C6184">
      <w:start w:val="1"/>
      <w:numFmt w:val="decimal"/>
      <w:lvlText w:val="%1)"/>
      <w:lvlJc w:val="left"/>
      <w:pPr>
        <w:ind w:left="213" w:hanging="26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30598C">
      <w:numFmt w:val="bullet"/>
      <w:lvlText w:val="•"/>
      <w:lvlJc w:val="left"/>
      <w:pPr>
        <w:ind w:left="1249" w:hanging="269"/>
      </w:pPr>
      <w:rPr>
        <w:rFonts w:hint="default"/>
        <w:lang w:val="ru-RU" w:eastAsia="en-US" w:bidi="ar-SA"/>
      </w:rPr>
    </w:lvl>
    <w:lvl w:ilvl="2" w:tplc="A1D27F2A">
      <w:numFmt w:val="bullet"/>
      <w:lvlText w:val="•"/>
      <w:lvlJc w:val="left"/>
      <w:pPr>
        <w:ind w:left="2278" w:hanging="269"/>
      </w:pPr>
      <w:rPr>
        <w:rFonts w:hint="default"/>
        <w:lang w:val="ru-RU" w:eastAsia="en-US" w:bidi="ar-SA"/>
      </w:rPr>
    </w:lvl>
    <w:lvl w:ilvl="3" w:tplc="00BA2408">
      <w:numFmt w:val="bullet"/>
      <w:lvlText w:val="•"/>
      <w:lvlJc w:val="left"/>
      <w:pPr>
        <w:ind w:left="3307" w:hanging="269"/>
      </w:pPr>
      <w:rPr>
        <w:rFonts w:hint="default"/>
        <w:lang w:val="ru-RU" w:eastAsia="en-US" w:bidi="ar-SA"/>
      </w:rPr>
    </w:lvl>
    <w:lvl w:ilvl="4" w:tplc="C7963968">
      <w:numFmt w:val="bullet"/>
      <w:lvlText w:val="•"/>
      <w:lvlJc w:val="left"/>
      <w:pPr>
        <w:ind w:left="4336" w:hanging="269"/>
      </w:pPr>
      <w:rPr>
        <w:rFonts w:hint="default"/>
        <w:lang w:val="ru-RU" w:eastAsia="en-US" w:bidi="ar-SA"/>
      </w:rPr>
    </w:lvl>
    <w:lvl w:ilvl="5" w:tplc="BE6A8CB2">
      <w:numFmt w:val="bullet"/>
      <w:lvlText w:val="•"/>
      <w:lvlJc w:val="left"/>
      <w:pPr>
        <w:ind w:left="5365" w:hanging="269"/>
      </w:pPr>
      <w:rPr>
        <w:rFonts w:hint="default"/>
        <w:lang w:val="ru-RU" w:eastAsia="en-US" w:bidi="ar-SA"/>
      </w:rPr>
    </w:lvl>
    <w:lvl w:ilvl="6" w:tplc="F440E714">
      <w:numFmt w:val="bullet"/>
      <w:lvlText w:val="•"/>
      <w:lvlJc w:val="left"/>
      <w:pPr>
        <w:ind w:left="6394" w:hanging="269"/>
      </w:pPr>
      <w:rPr>
        <w:rFonts w:hint="default"/>
        <w:lang w:val="ru-RU" w:eastAsia="en-US" w:bidi="ar-SA"/>
      </w:rPr>
    </w:lvl>
    <w:lvl w:ilvl="7" w:tplc="70F6F570">
      <w:numFmt w:val="bullet"/>
      <w:lvlText w:val="•"/>
      <w:lvlJc w:val="left"/>
      <w:pPr>
        <w:ind w:left="7423" w:hanging="269"/>
      </w:pPr>
      <w:rPr>
        <w:rFonts w:hint="default"/>
        <w:lang w:val="ru-RU" w:eastAsia="en-US" w:bidi="ar-SA"/>
      </w:rPr>
    </w:lvl>
    <w:lvl w:ilvl="8" w:tplc="55D07942">
      <w:numFmt w:val="bullet"/>
      <w:lvlText w:val="•"/>
      <w:lvlJc w:val="left"/>
      <w:pPr>
        <w:ind w:left="8452" w:hanging="269"/>
      </w:pPr>
      <w:rPr>
        <w:rFonts w:hint="default"/>
        <w:lang w:val="ru-RU" w:eastAsia="en-US" w:bidi="ar-SA"/>
      </w:rPr>
    </w:lvl>
  </w:abstractNum>
  <w:abstractNum w:abstractNumId="16">
    <w:nsid w:val="2FA927B8"/>
    <w:multiLevelType w:val="multilevel"/>
    <w:tmpl w:val="FB6C1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564902"/>
    <w:multiLevelType w:val="multilevel"/>
    <w:tmpl w:val="0A48D120"/>
    <w:lvl w:ilvl="0">
      <w:start w:val="1"/>
      <w:numFmt w:val="bullet"/>
      <w:lvlText w:val="−"/>
      <w:lvlJc w:val="left"/>
      <w:pPr>
        <w:tabs>
          <w:tab w:val="num" w:pos="928"/>
        </w:tabs>
        <w:ind w:left="928" w:hanging="360"/>
      </w:pPr>
      <w:rPr>
        <w:rFonts w:ascii="Arial" w:hAnsi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18">
    <w:nsid w:val="382A562D"/>
    <w:multiLevelType w:val="multilevel"/>
    <w:tmpl w:val="A720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6D4A76"/>
    <w:multiLevelType w:val="hybridMultilevel"/>
    <w:tmpl w:val="AE685F14"/>
    <w:lvl w:ilvl="0" w:tplc="519C4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862EB"/>
    <w:multiLevelType w:val="multilevel"/>
    <w:tmpl w:val="1DE0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025EFE"/>
    <w:multiLevelType w:val="hybridMultilevel"/>
    <w:tmpl w:val="0DA60AD6"/>
    <w:lvl w:ilvl="0" w:tplc="F2D6A78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22039D"/>
    <w:multiLevelType w:val="multilevel"/>
    <w:tmpl w:val="AEE2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E722CF"/>
    <w:multiLevelType w:val="multilevel"/>
    <w:tmpl w:val="148C7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9E70FD"/>
    <w:multiLevelType w:val="multilevel"/>
    <w:tmpl w:val="B78CE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7D415A"/>
    <w:multiLevelType w:val="hybridMultilevel"/>
    <w:tmpl w:val="A89264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06A4762"/>
    <w:multiLevelType w:val="hybridMultilevel"/>
    <w:tmpl w:val="70D28F84"/>
    <w:lvl w:ilvl="0" w:tplc="0478CC3E">
      <w:start w:val="1"/>
      <w:numFmt w:val="upperRoman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3D44273"/>
    <w:multiLevelType w:val="multilevel"/>
    <w:tmpl w:val="EBFCA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4A05306"/>
    <w:multiLevelType w:val="hybridMultilevel"/>
    <w:tmpl w:val="FEBE5B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BFE5B10"/>
    <w:multiLevelType w:val="hybridMultilevel"/>
    <w:tmpl w:val="97B45D02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0">
    <w:nsid w:val="5F4F2A9C"/>
    <w:multiLevelType w:val="hybridMultilevel"/>
    <w:tmpl w:val="BD1446EC"/>
    <w:lvl w:ilvl="0" w:tplc="04B0564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CB6767"/>
    <w:multiLevelType w:val="multilevel"/>
    <w:tmpl w:val="387C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3CB239D"/>
    <w:multiLevelType w:val="multilevel"/>
    <w:tmpl w:val="EC8E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EE5D22"/>
    <w:multiLevelType w:val="multilevel"/>
    <w:tmpl w:val="73BA4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E444E1"/>
    <w:multiLevelType w:val="multilevel"/>
    <w:tmpl w:val="4B14A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604A3B"/>
    <w:multiLevelType w:val="hybridMultilevel"/>
    <w:tmpl w:val="19288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E54A76"/>
    <w:multiLevelType w:val="multilevel"/>
    <w:tmpl w:val="8C1A5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C3914F9"/>
    <w:multiLevelType w:val="hybridMultilevel"/>
    <w:tmpl w:val="A01A750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2531D26"/>
    <w:multiLevelType w:val="multilevel"/>
    <w:tmpl w:val="CD7CC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957BB7"/>
    <w:multiLevelType w:val="multilevel"/>
    <w:tmpl w:val="FA6A7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8B741C"/>
    <w:multiLevelType w:val="multilevel"/>
    <w:tmpl w:val="7270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A52F01"/>
    <w:multiLevelType w:val="hybridMultilevel"/>
    <w:tmpl w:val="A7329634"/>
    <w:lvl w:ilvl="0" w:tplc="D0E8E622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73B05"/>
    <w:multiLevelType w:val="multilevel"/>
    <w:tmpl w:val="E19CD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0627BB"/>
    <w:multiLevelType w:val="hybridMultilevel"/>
    <w:tmpl w:val="C80CF2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7AE156C1"/>
    <w:multiLevelType w:val="hybridMultilevel"/>
    <w:tmpl w:val="EDEE5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4F622A"/>
    <w:multiLevelType w:val="multilevel"/>
    <w:tmpl w:val="78F6D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2"/>
  </w:num>
  <w:num w:numId="3">
    <w:abstractNumId w:val="8"/>
  </w:num>
  <w:num w:numId="4">
    <w:abstractNumId w:val="36"/>
  </w:num>
  <w:num w:numId="5">
    <w:abstractNumId w:val="31"/>
  </w:num>
  <w:num w:numId="6">
    <w:abstractNumId w:val="16"/>
  </w:num>
  <w:num w:numId="7">
    <w:abstractNumId w:val="23"/>
  </w:num>
  <w:num w:numId="8">
    <w:abstractNumId w:val="12"/>
  </w:num>
  <w:num w:numId="9">
    <w:abstractNumId w:val="39"/>
  </w:num>
  <w:num w:numId="10">
    <w:abstractNumId w:val="6"/>
  </w:num>
  <w:num w:numId="11">
    <w:abstractNumId w:val="2"/>
  </w:num>
  <w:num w:numId="12">
    <w:abstractNumId w:val="40"/>
  </w:num>
  <w:num w:numId="13">
    <w:abstractNumId w:val="17"/>
  </w:num>
  <w:num w:numId="14">
    <w:abstractNumId w:val="4"/>
  </w:num>
  <w:num w:numId="15">
    <w:abstractNumId w:val="11"/>
  </w:num>
  <w:num w:numId="16">
    <w:abstractNumId w:val="9"/>
  </w:num>
  <w:num w:numId="17">
    <w:abstractNumId w:val="14"/>
  </w:num>
  <w:num w:numId="18">
    <w:abstractNumId w:val="30"/>
  </w:num>
  <w:num w:numId="19">
    <w:abstractNumId w:val="0"/>
  </w:num>
  <w:num w:numId="20">
    <w:abstractNumId w:val="7"/>
  </w:num>
  <w:num w:numId="21">
    <w:abstractNumId w:val="29"/>
  </w:num>
  <w:num w:numId="22">
    <w:abstractNumId w:val="10"/>
  </w:num>
  <w:num w:numId="23">
    <w:abstractNumId w:val="41"/>
  </w:num>
  <w:num w:numId="24">
    <w:abstractNumId w:val="28"/>
  </w:num>
  <w:num w:numId="25">
    <w:abstractNumId w:val="35"/>
  </w:num>
  <w:num w:numId="26">
    <w:abstractNumId w:val="26"/>
  </w:num>
  <w:num w:numId="27">
    <w:abstractNumId w:val="37"/>
  </w:num>
  <w:num w:numId="28">
    <w:abstractNumId w:val="19"/>
  </w:num>
  <w:num w:numId="29">
    <w:abstractNumId w:val="21"/>
  </w:num>
  <w:num w:numId="30">
    <w:abstractNumId w:val="3"/>
  </w:num>
  <w:num w:numId="31">
    <w:abstractNumId w:val="25"/>
  </w:num>
  <w:num w:numId="32">
    <w:abstractNumId w:val="5"/>
  </w:num>
  <w:num w:numId="33">
    <w:abstractNumId w:val="15"/>
  </w:num>
  <w:num w:numId="34">
    <w:abstractNumId w:val="24"/>
  </w:num>
  <w:num w:numId="35">
    <w:abstractNumId w:val="18"/>
  </w:num>
  <w:num w:numId="36">
    <w:abstractNumId w:val="13"/>
  </w:num>
  <w:num w:numId="37">
    <w:abstractNumId w:val="34"/>
  </w:num>
  <w:num w:numId="38">
    <w:abstractNumId w:val="38"/>
  </w:num>
  <w:num w:numId="39">
    <w:abstractNumId w:val="33"/>
  </w:num>
  <w:num w:numId="40">
    <w:abstractNumId w:val="20"/>
  </w:num>
  <w:num w:numId="41">
    <w:abstractNumId w:val="43"/>
  </w:num>
  <w:num w:numId="42">
    <w:abstractNumId w:val="45"/>
  </w:num>
  <w:num w:numId="43">
    <w:abstractNumId w:val="1"/>
  </w:num>
  <w:num w:numId="44">
    <w:abstractNumId w:val="27"/>
  </w:num>
  <w:num w:numId="45">
    <w:abstractNumId w:val="4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1155F"/>
    <w:rsid w:val="000102DF"/>
    <w:rsid w:val="0002114C"/>
    <w:rsid w:val="000304D3"/>
    <w:rsid w:val="000322D6"/>
    <w:rsid w:val="0005394B"/>
    <w:rsid w:val="00060630"/>
    <w:rsid w:val="000617A7"/>
    <w:rsid w:val="00080C18"/>
    <w:rsid w:val="00097F04"/>
    <w:rsid w:val="000A319A"/>
    <w:rsid w:val="000B096D"/>
    <w:rsid w:val="000B2803"/>
    <w:rsid w:val="000B3A70"/>
    <w:rsid w:val="000B7DA0"/>
    <w:rsid w:val="000D2344"/>
    <w:rsid w:val="000E3E49"/>
    <w:rsid w:val="000F405C"/>
    <w:rsid w:val="00104392"/>
    <w:rsid w:val="00110EE8"/>
    <w:rsid w:val="00111822"/>
    <w:rsid w:val="0011466C"/>
    <w:rsid w:val="0012243D"/>
    <w:rsid w:val="001304B2"/>
    <w:rsid w:val="00135637"/>
    <w:rsid w:val="00136F24"/>
    <w:rsid w:val="00152AB8"/>
    <w:rsid w:val="001743EB"/>
    <w:rsid w:val="001878F7"/>
    <w:rsid w:val="00190152"/>
    <w:rsid w:val="001A2E31"/>
    <w:rsid w:val="001B051F"/>
    <w:rsid w:val="001B0629"/>
    <w:rsid w:val="001B49AA"/>
    <w:rsid w:val="001B5E80"/>
    <w:rsid w:val="001C13E5"/>
    <w:rsid w:val="001F0055"/>
    <w:rsid w:val="001F0E84"/>
    <w:rsid w:val="00203098"/>
    <w:rsid w:val="00205229"/>
    <w:rsid w:val="0022126E"/>
    <w:rsid w:val="0022290F"/>
    <w:rsid w:val="00237BFD"/>
    <w:rsid w:val="00257512"/>
    <w:rsid w:val="00264F8F"/>
    <w:rsid w:val="002B7F1F"/>
    <w:rsid w:val="002E7717"/>
    <w:rsid w:val="002F2028"/>
    <w:rsid w:val="00302798"/>
    <w:rsid w:val="00305D7F"/>
    <w:rsid w:val="00325C14"/>
    <w:rsid w:val="0034009C"/>
    <w:rsid w:val="00344EF2"/>
    <w:rsid w:val="00347382"/>
    <w:rsid w:val="00353282"/>
    <w:rsid w:val="00353673"/>
    <w:rsid w:val="00361598"/>
    <w:rsid w:val="00366B78"/>
    <w:rsid w:val="003671DA"/>
    <w:rsid w:val="00376B4D"/>
    <w:rsid w:val="0038003B"/>
    <w:rsid w:val="00390481"/>
    <w:rsid w:val="003A4730"/>
    <w:rsid w:val="003A754A"/>
    <w:rsid w:val="003B4B1D"/>
    <w:rsid w:val="003C277B"/>
    <w:rsid w:val="003D0281"/>
    <w:rsid w:val="003D7627"/>
    <w:rsid w:val="003E1D6A"/>
    <w:rsid w:val="003F0334"/>
    <w:rsid w:val="00414111"/>
    <w:rsid w:val="004174D5"/>
    <w:rsid w:val="00424BCC"/>
    <w:rsid w:val="00436B60"/>
    <w:rsid w:val="0043780D"/>
    <w:rsid w:val="00454E2D"/>
    <w:rsid w:val="00462A07"/>
    <w:rsid w:val="0046601A"/>
    <w:rsid w:val="00466453"/>
    <w:rsid w:val="00480B6C"/>
    <w:rsid w:val="0048333F"/>
    <w:rsid w:val="00483FF7"/>
    <w:rsid w:val="00486AD0"/>
    <w:rsid w:val="0049257F"/>
    <w:rsid w:val="004932D2"/>
    <w:rsid w:val="00496E5C"/>
    <w:rsid w:val="004A69B9"/>
    <w:rsid w:val="004C1501"/>
    <w:rsid w:val="004D0119"/>
    <w:rsid w:val="004F0957"/>
    <w:rsid w:val="005207AA"/>
    <w:rsid w:val="005376DE"/>
    <w:rsid w:val="00540DFA"/>
    <w:rsid w:val="00545BC1"/>
    <w:rsid w:val="00557F40"/>
    <w:rsid w:val="00567D4D"/>
    <w:rsid w:val="00572BB1"/>
    <w:rsid w:val="00575B31"/>
    <w:rsid w:val="00580117"/>
    <w:rsid w:val="0058701F"/>
    <w:rsid w:val="005933F8"/>
    <w:rsid w:val="00593AA0"/>
    <w:rsid w:val="005B7B76"/>
    <w:rsid w:val="005D5F45"/>
    <w:rsid w:val="005F4EFC"/>
    <w:rsid w:val="00601DB3"/>
    <w:rsid w:val="006055E6"/>
    <w:rsid w:val="00606A63"/>
    <w:rsid w:val="00612B02"/>
    <w:rsid w:val="006323B4"/>
    <w:rsid w:val="0064246B"/>
    <w:rsid w:val="00666BEB"/>
    <w:rsid w:val="00671600"/>
    <w:rsid w:val="0067365D"/>
    <w:rsid w:val="00676B72"/>
    <w:rsid w:val="00684571"/>
    <w:rsid w:val="0068495A"/>
    <w:rsid w:val="006862AC"/>
    <w:rsid w:val="00693089"/>
    <w:rsid w:val="00693895"/>
    <w:rsid w:val="00697518"/>
    <w:rsid w:val="006A0348"/>
    <w:rsid w:val="006A3477"/>
    <w:rsid w:val="006B14BF"/>
    <w:rsid w:val="006B2CD1"/>
    <w:rsid w:val="006B327D"/>
    <w:rsid w:val="006C0D7D"/>
    <w:rsid w:val="006C4951"/>
    <w:rsid w:val="006E069F"/>
    <w:rsid w:val="006E447A"/>
    <w:rsid w:val="006E46EA"/>
    <w:rsid w:val="0071676E"/>
    <w:rsid w:val="00733724"/>
    <w:rsid w:val="00735395"/>
    <w:rsid w:val="00750E0F"/>
    <w:rsid w:val="007554C6"/>
    <w:rsid w:val="0075633D"/>
    <w:rsid w:val="007804FD"/>
    <w:rsid w:val="00787C25"/>
    <w:rsid w:val="007A6773"/>
    <w:rsid w:val="007A6EC4"/>
    <w:rsid w:val="007B17EE"/>
    <w:rsid w:val="007B4759"/>
    <w:rsid w:val="007B6EB1"/>
    <w:rsid w:val="007C4B77"/>
    <w:rsid w:val="007D0D46"/>
    <w:rsid w:val="007E2CD7"/>
    <w:rsid w:val="007F441C"/>
    <w:rsid w:val="007F5DA9"/>
    <w:rsid w:val="00801FEF"/>
    <w:rsid w:val="008046A2"/>
    <w:rsid w:val="00822B24"/>
    <w:rsid w:val="008307B4"/>
    <w:rsid w:val="00832C3C"/>
    <w:rsid w:val="008370FB"/>
    <w:rsid w:val="0085217D"/>
    <w:rsid w:val="0086613A"/>
    <w:rsid w:val="0087022B"/>
    <w:rsid w:val="00872681"/>
    <w:rsid w:val="0088094A"/>
    <w:rsid w:val="00890771"/>
    <w:rsid w:val="00893D04"/>
    <w:rsid w:val="008B223E"/>
    <w:rsid w:val="008D612D"/>
    <w:rsid w:val="008E1712"/>
    <w:rsid w:val="00905CB5"/>
    <w:rsid w:val="00917A18"/>
    <w:rsid w:val="0094401B"/>
    <w:rsid w:val="00953AC0"/>
    <w:rsid w:val="009626AA"/>
    <w:rsid w:val="0096796D"/>
    <w:rsid w:val="009952F2"/>
    <w:rsid w:val="009B3368"/>
    <w:rsid w:val="009B601A"/>
    <w:rsid w:val="009C12D0"/>
    <w:rsid w:val="009E4E33"/>
    <w:rsid w:val="009F6FBF"/>
    <w:rsid w:val="00A0237F"/>
    <w:rsid w:val="00A31CC9"/>
    <w:rsid w:val="00A40B22"/>
    <w:rsid w:val="00A45687"/>
    <w:rsid w:val="00A45E19"/>
    <w:rsid w:val="00A57DB7"/>
    <w:rsid w:val="00A71E65"/>
    <w:rsid w:val="00A76B0B"/>
    <w:rsid w:val="00A86D6A"/>
    <w:rsid w:val="00A87260"/>
    <w:rsid w:val="00AA12D5"/>
    <w:rsid w:val="00AA3F18"/>
    <w:rsid w:val="00AA49B6"/>
    <w:rsid w:val="00AC4920"/>
    <w:rsid w:val="00AC687A"/>
    <w:rsid w:val="00AD2776"/>
    <w:rsid w:val="00AE53A8"/>
    <w:rsid w:val="00AE58C8"/>
    <w:rsid w:val="00AE6562"/>
    <w:rsid w:val="00AE7AE6"/>
    <w:rsid w:val="00B00DA6"/>
    <w:rsid w:val="00B11227"/>
    <w:rsid w:val="00B1155F"/>
    <w:rsid w:val="00B24C62"/>
    <w:rsid w:val="00B25B29"/>
    <w:rsid w:val="00B26F11"/>
    <w:rsid w:val="00B27F9E"/>
    <w:rsid w:val="00B3516A"/>
    <w:rsid w:val="00B357A7"/>
    <w:rsid w:val="00B465E1"/>
    <w:rsid w:val="00B56195"/>
    <w:rsid w:val="00B71A04"/>
    <w:rsid w:val="00B83FC5"/>
    <w:rsid w:val="00BA355E"/>
    <w:rsid w:val="00BD337B"/>
    <w:rsid w:val="00BF072F"/>
    <w:rsid w:val="00C111BE"/>
    <w:rsid w:val="00C16B83"/>
    <w:rsid w:val="00C22F2C"/>
    <w:rsid w:val="00C24698"/>
    <w:rsid w:val="00C2527C"/>
    <w:rsid w:val="00C256BB"/>
    <w:rsid w:val="00C2669D"/>
    <w:rsid w:val="00C30701"/>
    <w:rsid w:val="00C32F1E"/>
    <w:rsid w:val="00C330CD"/>
    <w:rsid w:val="00C40613"/>
    <w:rsid w:val="00C46B21"/>
    <w:rsid w:val="00C46C31"/>
    <w:rsid w:val="00C55210"/>
    <w:rsid w:val="00C56E28"/>
    <w:rsid w:val="00C57A42"/>
    <w:rsid w:val="00C60E6B"/>
    <w:rsid w:val="00C632C0"/>
    <w:rsid w:val="00C6440E"/>
    <w:rsid w:val="00C671A5"/>
    <w:rsid w:val="00C76A5B"/>
    <w:rsid w:val="00C86DC9"/>
    <w:rsid w:val="00CA7827"/>
    <w:rsid w:val="00CB1928"/>
    <w:rsid w:val="00CB3FB0"/>
    <w:rsid w:val="00CF797A"/>
    <w:rsid w:val="00D02859"/>
    <w:rsid w:val="00D24B93"/>
    <w:rsid w:val="00D24D38"/>
    <w:rsid w:val="00D310A6"/>
    <w:rsid w:val="00D31A55"/>
    <w:rsid w:val="00D40CCE"/>
    <w:rsid w:val="00D476A4"/>
    <w:rsid w:val="00D5603C"/>
    <w:rsid w:val="00D75EA5"/>
    <w:rsid w:val="00D856AC"/>
    <w:rsid w:val="00DA1B13"/>
    <w:rsid w:val="00DA3685"/>
    <w:rsid w:val="00DA55DF"/>
    <w:rsid w:val="00DB59E4"/>
    <w:rsid w:val="00DC07D6"/>
    <w:rsid w:val="00DC200A"/>
    <w:rsid w:val="00DC2F0D"/>
    <w:rsid w:val="00DD0ECB"/>
    <w:rsid w:val="00DE2EFE"/>
    <w:rsid w:val="00DE70A8"/>
    <w:rsid w:val="00DE7DFA"/>
    <w:rsid w:val="00E127C0"/>
    <w:rsid w:val="00E15019"/>
    <w:rsid w:val="00E24F43"/>
    <w:rsid w:val="00E26B96"/>
    <w:rsid w:val="00E3343A"/>
    <w:rsid w:val="00E4229C"/>
    <w:rsid w:val="00E43CB4"/>
    <w:rsid w:val="00E569CC"/>
    <w:rsid w:val="00E60395"/>
    <w:rsid w:val="00E62AC8"/>
    <w:rsid w:val="00E64942"/>
    <w:rsid w:val="00E7264E"/>
    <w:rsid w:val="00E81D1C"/>
    <w:rsid w:val="00E9153C"/>
    <w:rsid w:val="00E97A5D"/>
    <w:rsid w:val="00EA3433"/>
    <w:rsid w:val="00EA5798"/>
    <w:rsid w:val="00EB2BD5"/>
    <w:rsid w:val="00EB4F03"/>
    <w:rsid w:val="00EC1F7A"/>
    <w:rsid w:val="00EC459B"/>
    <w:rsid w:val="00ED5AED"/>
    <w:rsid w:val="00EE1E11"/>
    <w:rsid w:val="00EF78E8"/>
    <w:rsid w:val="00EF7C84"/>
    <w:rsid w:val="00F363D7"/>
    <w:rsid w:val="00F42EA0"/>
    <w:rsid w:val="00F5409E"/>
    <w:rsid w:val="00F56E83"/>
    <w:rsid w:val="00F67ED8"/>
    <w:rsid w:val="00F845CE"/>
    <w:rsid w:val="00F856F5"/>
    <w:rsid w:val="00FA3CDA"/>
    <w:rsid w:val="00FB7829"/>
    <w:rsid w:val="00FC028A"/>
    <w:rsid w:val="00FD0370"/>
    <w:rsid w:val="00FD63C4"/>
    <w:rsid w:val="00FE66D9"/>
    <w:rsid w:val="00FE6F61"/>
    <w:rsid w:val="00FE757A"/>
    <w:rsid w:val="00FF200E"/>
    <w:rsid w:val="00FF5BD0"/>
    <w:rsid w:val="00FF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1A"/>
  </w:style>
  <w:style w:type="paragraph" w:styleId="1">
    <w:name w:val="heading 1"/>
    <w:basedOn w:val="a"/>
    <w:next w:val="a"/>
    <w:link w:val="10"/>
    <w:uiPriority w:val="9"/>
    <w:qFormat/>
    <w:rsid w:val="00237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C2669D"/>
    <w:pPr>
      <w:widowControl w:val="0"/>
      <w:autoSpaceDE w:val="0"/>
      <w:autoSpaceDN w:val="0"/>
      <w:spacing w:before="90" w:after="0" w:line="240" w:lineRule="auto"/>
      <w:ind w:left="382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B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B6E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B1155F"/>
  </w:style>
  <w:style w:type="character" w:customStyle="1" w:styleId="sfwc">
    <w:name w:val="sfwc"/>
    <w:basedOn w:val="a0"/>
    <w:rsid w:val="00B1155F"/>
  </w:style>
  <w:style w:type="character" w:styleId="a4">
    <w:name w:val="Strong"/>
    <w:basedOn w:val="a0"/>
    <w:uiPriority w:val="22"/>
    <w:qFormat/>
    <w:rsid w:val="00B1155F"/>
    <w:rPr>
      <w:b/>
      <w:bCs/>
    </w:rPr>
  </w:style>
  <w:style w:type="character" w:styleId="a5">
    <w:name w:val="Hyperlink"/>
    <w:basedOn w:val="a0"/>
    <w:uiPriority w:val="99"/>
    <w:unhideWhenUsed/>
    <w:rsid w:val="00B1155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69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37B"/>
    <w:pPr>
      <w:ind w:left="720"/>
      <w:contextualSpacing/>
    </w:pPr>
  </w:style>
  <w:style w:type="paragraph" w:customStyle="1" w:styleId="Default">
    <w:name w:val="Default"/>
    <w:rsid w:val="00486A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68495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1"/>
    <w:rsid w:val="00C2669D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b"/>
    <w:uiPriority w:val="1"/>
    <w:rsid w:val="00C2669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b">
    <w:name w:val="Body Text"/>
    <w:basedOn w:val="a"/>
    <w:link w:val="aa"/>
    <w:uiPriority w:val="1"/>
    <w:qFormat/>
    <w:rsid w:val="00C266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2669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E58C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99"/>
    <w:rsid w:val="00AE58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005f005fchar1char1">
    <w:name w:val="default_005f_005fchar1__char1"/>
    <w:rsid w:val="007B6EB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efault0">
    <w:name w:val="default"/>
    <w:basedOn w:val="a"/>
    <w:rsid w:val="007B6EB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character" w:customStyle="1" w:styleId="7">
    <w:name w:val="Основной текст (7) + Не курсив"/>
    <w:basedOn w:val="a0"/>
    <w:rsid w:val="007B6EB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66"/>
      <w:szCs w:val="66"/>
      <w:u w:val="none"/>
      <w:effect w:val="none"/>
      <w:lang w:val="ru-RU" w:eastAsia="ru-RU" w:bidi="ru-RU"/>
    </w:rPr>
  </w:style>
  <w:style w:type="character" w:customStyle="1" w:styleId="50">
    <w:name w:val="Заголовок 5 Знак"/>
    <w:basedOn w:val="a0"/>
    <w:link w:val="5"/>
    <w:uiPriority w:val="9"/>
    <w:rsid w:val="007B6E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237B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237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1">
    <w:name w:val="Основной текст (2)"/>
    <w:basedOn w:val="a0"/>
    <w:rsid w:val="00237B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66"/>
      <w:szCs w:val="66"/>
      <w:u w:val="none"/>
      <w:effect w:val="none"/>
      <w:lang w:val="ru-RU" w:eastAsia="ru-RU" w:bidi="ru-RU"/>
    </w:rPr>
  </w:style>
  <w:style w:type="character" w:customStyle="1" w:styleId="6">
    <w:name w:val="Основной текст (6)"/>
    <w:basedOn w:val="a0"/>
    <w:rsid w:val="00237BF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66"/>
      <w:szCs w:val="66"/>
      <w:u w:val="single"/>
      <w:effect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237B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66"/>
      <w:szCs w:val="66"/>
      <w:shd w:val="clear" w:color="auto" w:fill="FFFFFF"/>
      <w:lang w:val="ru-RU" w:eastAsia="ru-RU" w:bidi="ru-RU"/>
    </w:rPr>
  </w:style>
  <w:style w:type="paragraph" w:customStyle="1" w:styleId="Standard">
    <w:name w:val="Standard"/>
    <w:uiPriority w:val="99"/>
    <w:rsid w:val="00237BFD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en-US"/>
    </w:rPr>
  </w:style>
  <w:style w:type="character" w:customStyle="1" w:styleId="ad">
    <w:name w:val="Основной текст_"/>
    <w:basedOn w:val="a0"/>
    <w:link w:val="11"/>
    <w:rsid w:val="00237B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d"/>
    <w:rsid w:val="00237BFD"/>
    <w:pPr>
      <w:widowControl w:val="0"/>
      <w:shd w:val="clear" w:color="auto" w:fill="FFFFFF"/>
      <w:spacing w:after="0" w:line="240" w:lineRule="auto"/>
      <w:ind w:firstLine="20"/>
      <w:jc w:val="both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111BE"/>
  </w:style>
  <w:style w:type="paragraph" w:styleId="ae">
    <w:name w:val="footnote text"/>
    <w:basedOn w:val="a"/>
    <w:link w:val="af"/>
    <w:uiPriority w:val="99"/>
    <w:unhideWhenUsed/>
    <w:rsid w:val="00EA5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EA5798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iPriority w:val="99"/>
    <w:semiHidden/>
    <w:unhideWhenUsed/>
    <w:rsid w:val="00EA5798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DA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A1B13"/>
  </w:style>
  <w:style w:type="paragraph" w:styleId="af3">
    <w:name w:val="footer"/>
    <w:basedOn w:val="a"/>
    <w:link w:val="af4"/>
    <w:uiPriority w:val="99"/>
    <w:unhideWhenUsed/>
    <w:rsid w:val="00DA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A1B13"/>
  </w:style>
  <w:style w:type="table" w:styleId="1-5">
    <w:name w:val="Medium Shading 1 Accent 5"/>
    <w:basedOn w:val="a1"/>
    <w:uiPriority w:val="63"/>
    <w:rsid w:val="00E60395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3">
    <w:name w:val="Сетка таблицы1"/>
    <w:basedOn w:val="a1"/>
    <w:uiPriority w:val="39"/>
    <w:rsid w:val="00E4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Shading 1 Accent 2"/>
    <w:basedOn w:val="a1"/>
    <w:uiPriority w:val="63"/>
    <w:rsid w:val="00FE6F61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xt">
    <w:name w:val="text"/>
    <w:basedOn w:val="a0"/>
    <w:rsid w:val="009952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7B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1"/>
    <w:qFormat/>
    <w:rsid w:val="00C2669D"/>
    <w:pPr>
      <w:widowControl w:val="0"/>
      <w:autoSpaceDE w:val="0"/>
      <w:autoSpaceDN w:val="0"/>
      <w:spacing w:before="90" w:after="0" w:line="240" w:lineRule="auto"/>
      <w:ind w:left="3827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37BF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7B6E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11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ill">
    <w:name w:val="fill"/>
    <w:basedOn w:val="a0"/>
    <w:rsid w:val="00B1155F"/>
  </w:style>
  <w:style w:type="character" w:customStyle="1" w:styleId="sfwc">
    <w:name w:val="sfwc"/>
    <w:basedOn w:val="a0"/>
    <w:rsid w:val="00B1155F"/>
  </w:style>
  <w:style w:type="character" w:styleId="a4">
    <w:name w:val="Strong"/>
    <w:basedOn w:val="a0"/>
    <w:uiPriority w:val="22"/>
    <w:qFormat/>
    <w:rsid w:val="00B1155F"/>
    <w:rPr>
      <w:b/>
      <w:bCs/>
    </w:rPr>
  </w:style>
  <w:style w:type="character" w:styleId="a5">
    <w:name w:val="Hyperlink"/>
    <w:basedOn w:val="a0"/>
    <w:uiPriority w:val="99"/>
    <w:unhideWhenUsed/>
    <w:rsid w:val="00B1155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E0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069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D337B"/>
    <w:pPr>
      <w:ind w:left="720"/>
      <w:contextualSpacing/>
    </w:pPr>
  </w:style>
  <w:style w:type="paragraph" w:customStyle="1" w:styleId="Default">
    <w:name w:val="Default"/>
    <w:rsid w:val="00486A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68495A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1"/>
    <w:rsid w:val="00C2669D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aa">
    <w:name w:val="Основной текст Знак"/>
    <w:basedOn w:val="a0"/>
    <w:link w:val="ab"/>
    <w:uiPriority w:val="1"/>
    <w:rsid w:val="00C2669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b">
    <w:name w:val="Body Text"/>
    <w:basedOn w:val="a"/>
    <w:link w:val="aa"/>
    <w:uiPriority w:val="1"/>
    <w:qFormat/>
    <w:rsid w:val="00C266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C2669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E58C8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99"/>
    <w:rsid w:val="00AE58C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005f005fchar1char1">
    <w:name w:val="default_005f_005fchar1__char1"/>
    <w:rsid w:val="007B6EB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efault0">
    <w:name w:val="default"/>
    <w:basedOn w:val="a"/>
    <w:rsid w:val="007B6EB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en-US"/>
    </w:rPr>
  </w:style>
  <w:style w:type="character" w:customStyle="1" w:styleId="7">
    <w:name w:val="Основной текст (7) + Не курсив"/>
    <w:basedOn w:val="a0"/>
    <w:rsid w:val="007B6EB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66"/>
      <w:szCs w:val="66"/>
      <w:u w:val="none"/>
      <w:effect w:val="none"/>
      <w:lang w:val="ru-RU" w:eastAsia="ru-RU" w:bidi="ru-RU"/>
    </w:rPr>
  </w:style>
  <w:style w:type="character" w:customStyle="1" w:styleId="50">
    <w:name w:val="Заголовок 5 Знак"/>
    <w:basedOn w:val="a0"/>
    <w:link w:val="5"/>
    <w:uiPriority w:val="9"/>
    <w:rsid w:val="007B6E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237BF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237B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1">
    <w:name w:val="Основной текст (2)"/>
    <w:basedOn w:val="a0"/>
    <w:rsid w:val="00237B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66"/>
      <w:szCs w:val="66"/>
      <w:u w:val="none"/>
      <w:effect w:val="none"/>
      <w:lang w:val="ru-RU" w:eastAsia="ru-RU" w:bidi="ru-RU"/>
    </w:rPr>
  </w:style>
  <w:style w:type="character" w:customStyle="1" w:styleId="6">
    <w:name w:val="Основной текст (6)"/>
    <w:basedOn w:val="a0"/>
    <w:rsid w:val="00237BF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66"/>
      <w:szCs w:val="66"/>
      <w:u w:val="single"/>
      <w:effect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237BF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66"/>
      <w:szCs w:val="66"/>
      <w:shd w:val="clear" w:color="auto" w:fill="FFFFFF"/>
      <w:lang w:val="ru-RU" w:eastAsia="ru-RU" w:bidi="ru-RU"/>
    </w:rPr>
  </w:style>
  <w:style w:type="paragraph" w:customStyle="1" w:styleId="Standard">
    <w:name w:val="Standard"/>
    <w:uiPriority w:val="99"/>
    <w:rsid w:val="00237BFD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en-US"/>
    </w:rPr>
  </w:style>
  <w:style w:type="character" w:customStyle="1" w:styleId="ad">
    <w:name w:val="Основной текст_"/>
    <w:basedOn w:val="a0"/>
    <w:link w:val="11"/>
    <w:rsid w:val="00237B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d"/>
    <w:rsid w:val="00237BFD"/>
    <w:pPr>
      <w:widowControl w:val="0"/>
      <w:shd w:val="clear" w:color="auto" w:fill="FFFFFF"/>
      <w:spacing w:after="0" w:line="240" w:lineRule="auto"/>
      <w:ind w:firstLine="20"/>
      <w:jc w:val="both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111BE"/>
  </w:style>
  <w:style w:type="paragraph" w:styleId="ae">
    <w:name w:val="footnote text"/>
    <w:basedOn w:val="a"/>
    <w:link w:val="af"/>
    <w:uiPriority w:val="99"/>
    <w:unhideWhenUsed/>
    <w:rsid w:val="00EA579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EA5798"/>
    <w:rPr>
      <w:rFonts w:ascii="Calibri" w:eastAsia="Calibri" w:hAnsi="Calibri" w:cs="Times New Roman"/>
      <w:sz w:val="20"/>
      <w:szCs w:val="20"/>
      <w:lang w:eastAsia="en-US"/>
    </w:rPr>
  </w:style>
  <w:style w:type="character" w:styleId="af0">
    <w:name w:val="footnote reference"/>
    <w:uiPriority w:val="99"/>
    <w:semiHidden/>
    <w:unhideWhenUsed/>
    <w:rsid w:val="00EA5798"/>
    <w:rPr>
      <w:vertAlign w:val="superscript"/>
    </w:rPr>
  </w:style>
  <w:style w:type="paragraph" w:styleId="af1">
    <w:name w:val="header"/>
    <w:basedOn w:val="a"/>
    <w:link w:val="af2"/>
    <w:uiPriority w:val="99"/>
    <w:unhideWhenUsed/>
    <w:rsid w:val="00DA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DA1B13"/>
  </w:style>
  <w:style w:type="paragraph" w:styleId="af3">
    <w:name w:val="footer"/>
    <w:basedOn w:val="a"/>
    <w:link w:val="af4"/>
    <w:uiPriority w:val="99"/>
    <w:unhideWhenUsed/>
    <w:rsid w:val="00DA1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DA1B13"/>
  </w:style>
  <w:style w:type="table" w:styleId="1-5">
    <w:name w:val="Medium Shading 1 Accent 5"/>
    <w:basedOn w:val="a1"/>
    <w:uiPriority w:val="63"/>
    <w:rsid w:val="00E60395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3">
    <w:name w:val="Сетка таблицы1"/>
    <w:basedOn w:val="a1"/>
    <w:uiPriority w:val="39"/>
    <w:rsid w:val="00E422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2">
    <w:name w:val="Medium Shading 1 Accent 2"/>
    <w:basedOn w:val="a1"/>
    <w:uiPriority w:val="63"/>
    <w:rsid w:val="00FE6F61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7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18" Type="http://schemas.openxmlformats.org/officeDocument/2006/relationships/hyperlink" Target="https://1obraz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chek-klyhschool.minobr63.ru/wp-content/uploads/2021/09/ed71f196705af674316dddf3810124ad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chek-klyhschool.minobr63.ru/sample-page/svedeniya-ob-obrazovatelnoj-organizacii/struktura-i-organy-upravlenij-obrazovatelnoy-organizaciey/" TargetMode="External"/><Relationship Id="rId17" Type="http://schemas.openxmlformats.org/officeDocument/2006/relationships/chart" Target="charts/chart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hyperlink" Target="https://chek-klyhschool.minobr63.ru/wp-content/uploads/2022/04/ae92eb0c67d248da5ab49f225a4fee6f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1obraz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hart" Target="charts/chart3.xml"/><Relationship Id="rId23" Type="http://schemas.openxmlformats.org/officeDocument/2006/relationships/footer" Target="footer1.xml"/><Relationship Id="rId10" Type="http://schemas.openxmlformats.org/officeDocument/2006/relationships/hyperlink" Target="https://1obraz.ru/" TargetMode="External"/><Relationship Id="rId19" Type="http://schemas.openxmlformats.org/officeDocument/2006/relationships/hyperlink" Target="https://1obraz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1obraz.ru/" TargetMode="External"/><Relationship Id="rId14" Type="http://schemas.openxmlformats.org/officeDocument/2006/relationships/chart" Target="charts/chart2.xml"/><Relationship Id="rId22" Type="http://schemas.openxmlformats.org/officeDocument/2006/relationships/hyperlink" Target="http://ivo.garant.ru/%23/document/70581476/entry/0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rgbClr val="FF0000"/>
                </a:solidFill>
              </a:rPr>
              <a:t>Численность обучающихся НОО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обучающихся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28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1 полугодие 2024 НОО</c:v>
                </c:pt>
                <c:pt idx="2">
                  <c:v>2 полугодие 2024 НОО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23</c:v>
                </c:pt>
                <c:pt idx="2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3078528"/>
        <c:axId val="253392000"/>
      </c:barChart>
      <c:catAx>
        <c:axId val="25307852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53392000"/>
        <c:crosses val="autoZero"/>
        <c:auto val="1"/>
        <c:lblAlgn val="ctr"/>
        <c:lblOffset val="100"/>
        <c:noMultiLvlLbl val="0"/>
      </c:catAx>
      <c:valAx>
        <c:axId val="2533920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530785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rgbClr val="FF0000"/>
                </a:solidFill>
              </a:rPr>
              <a:t>Численность обучающихся ООО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обучающихся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41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40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1 полугодие 2024 ООО</c:v>
                </c:pt>
                <c:pt idx="2">
                  <c:v>2 полугодие 2024 ООО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41</c:v>
                </c:pt>
                <c:pt idx="2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61692800"/>
        <c:axId val="261710976"/>
      </c:barChart>
      <c:catAx>
        <c:axId val="26169280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61710976"/>
        <c:crosses val="autoZero"/>
        <c:auto val="1"/>
        <c:lblAlgn val="ctr"/>
        <c:lblOffset val="100"/>
        <c:noMultiLvlLbl val="0"/>
      </c:catAx>
      <c:valAx>
        <c:axId val="26171097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616928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solidFill>
                  <a:srgbClr val="FF0000"/>
                </a:solidFill>
              </a:rPr>
              <a:t>Численность обучающихся СОО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обучающихся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Лист1!$A$2:$A$5</c:f>
              <c:strCache>
                <c:ptCount val="3"/>
                <c:pt idx="0">
                  <c:v>1 полугодие 2024 СОО</c:v>
                </c:pt>
                <c:pt idx="2">
                  <c:v>2 полугодие 2024 СОО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</c:v>
                </c:pt>
                <c:pt idx="2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73713408"/>
        <c:axId val="273719296"/>
      </c:barChart>
      <c:catAx>
        <c:axId val="273713408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crossAx val="273719296"/>
        <c:crosses val="autoZero"/>
        <c:auto val="1"/>
        <c:lblAlgn val="ctr"/>
        <c:lblOffset val="100"/>
        <c:noMultiLvlLbl val="0"/>
      </c:catAx>
      <c:valAx>
        <c:axId val="2737192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2737134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1.9115813648293969E-2"/>
                  <c:y val="-0.3613001904173743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8-учителей, 53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3.7119878244386145E-2"/>
                  <c:y val="-5.770653668291473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6-учителей-40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Высшая категория</c:v>
                </c:pt>
                <c:pt idx="1">
                  <c:v>Первая категория</c:v>
                </c:pt>
                <c:pt idx="2">
                  <c:v>Соответствие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8</c:v>
                </c:pt>
                <c:pt idx="1">
                  <c:v>0</c:v>
                </c:pt>
                <c:pt idx="2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1"/>
        <c:delete val="1"/>
      </c:legendEntry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Распределение по стажу работы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0.29606044036162149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1-учитель,7 %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.5583346092155147"/>
                  <c:y val="-0.1057576038289331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-учитель, 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0903142315543954E-2"/>
                  <c:y val="2.935556584838659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13-учителей-86%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до 3 лет</c:v>
                </c:pt>
                <c:pt idx="1">
                  <c:v>от 3-до 5 лет</c:v>
                </c:pt>
                <c:pt idx="2">
                  <c:v>более 20 лет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0.34896</cdr:x>
      <cdr:y>0.06275</cdr:y>
    </cdr:from>
    <cdr:to>
      <cdr:x>0.43229</cdr:x>
      <cdr:y>0.11765</cdr:y>
    </cdr:to>
    <cdr:cxnSp macro="">
      <cdr:nvCxnSpPr>
        <cdr:cNvPr id="3" name="Прямая соединительная линия 2"/>
        <cdr:cNvCxnSpPr/>
      </cdr:nvCxnSpPr>
      <cdr:spPr>
        <a:xfrm xmlns:a="http://schemas.openxmlformats.org/drawingml/2006/main">
          <a:off x="1914525" y="152400"/>
          <a:ext cx="457200" cy="133350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0.60996</cdr:x>
      <cdr:y>0.62876</cdr:y>
    </cdr:from>
    <cdr:to>
      <cdr:x>0.69329</cdr:x>
      <cdr:y>0.68366</cdr:y>
    </cdr:to>
    <cdr:cxnSp macro="">
      <cdr:nvCxnSpPr>
        <cdr:cNvPr id="4" name="Прямая соединительная линия 3"/>
        <cdr:cNvCxnSpPr/>
      </cdr:nvCxnSpPr>
      <cdr:spPr>
        <a:xfrm xmlns:a="http://schemas.openxmlformats.org/drawingml/2006/main">
          <a:off x="3346459" y="1527187"/>
          <a:ext cx="457182" cy="133345"/>
        </a:xfrm>
        <a:prstGeom xmlns:a="http://schemas.openxmlformats.org/drawingml/2006/main" prst="line">
          <a:avLst/>
        </a:prstGeom>
        <a:ln xmlns:a="http://schemas.openxmlformats.org/drawingml/2006/main">
          <a:solidFill>
            <a:schemeClr val="tx1">
              <a:lumMod val="95000"/>
              <a:lumOff val="5000"/>
            </a:schemeClr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B184-3AC9-4CF1-BE8D-4FE3A766C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9325</Words>
  <Characters>53158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POnishchenko</dc:creator>
  <cp:lastModifiedBy>20</cp:lastModifiedBy>
  <cp:revision>11</cp:revision>
  <cp:lastPrinted>2025-04-21T05:50:00Z</cp:lastPrinted>
  <dcterms:created xsi:type="dcterms:W3CDTF">2024-04-05T04:38:00Z</dcterms:created>
  <dcterms:modified xsi:type="dcterms:W3CDTF">2025-04-21T05:59:00Z</dcterms:modified>
</cp:coreProperties>
</file>